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85E22" w:rsidRPr="00F6565D" w:rsidRDefault="00A85E22">
      <w:pPr>
        <w:spacing w:after="0"/>
        <w:ind w:left="-600" w:right="-417"/>
        <w:rPr>
          <w:rFonts w:asciiTheme="majorHAnsi" w:hAnsiTheme="majorHAnsi" w:cstheme="majorHAnsi"/>
          <w:sz w:val="24"/>
          <w:szCs w:val="24"/>
        </w:rPr>
      </w:pP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2499"/>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5869C5">
      <w:pPr>
        <w:spacing w:after="0"/>
        <w:jc w:val="right"/>
        <w:rPr>
          <w:rFonts w:asciiTheme="majorHAnsi" w:hAnsiTheme="majorHAnsi" w:cstheme="majorHAnsi"/>
          <w:sz w:val="24"/>
          <w:szCs w:val="24"/>
        </w:rPr>
      </w:pPr>
      <w:proofErr w:type="spellStart"/>
      <w:r w:rsidRPr="00F6565D">
        <w:rPr>
          <w:rFonts w:asciiTheme="majorHAnsi" w:eastAsia="Arial" w:hAnsiTheme="majorHAnsi" w:cstheme="majorHAnsi"/>
          <w:sz w:val="24"/>
          <w:szCs w:val="24"/>
        </w:rPr>
        <w:t>Barkoissi</w:t>
      </w:r>
      <w:proofErr w:type="spellEnd"/>
      <w:r w:rsidR="00A85E22" w:rsidRPr="00F6565D">
        <w:rPr>
          <w:rFonts w:asciiTheme="majorHAnsi" w:eastAsia="Arial" w:hAnsiTheme="majorHAnsi" w:cstheme="majorHAnsi"/>
          <w:sz w:val="24"/>
          <w:szCs w:val="24"/>
        </w:rPr>
        <w:t>, le …………………………………….</w:t>
      </w:r>
      <w:r w:rsidR="00A85E22"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13"/>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pBdr>
          <w:top w:val="single" w:sz="6" w:space="0" w:color="000000"/>
          <w:left w:val="single" w:sz="6" w:space="0" w:color="000000"/>
          <w:bottom w:val="single" w:sz="6" w:space="0" w:color="000000"/>
          <w:right w:val="single" w:sz="6" w:space="0" w:color="000000"/>
        </w:pBdr>
        <w:spacing w:after="97"/>
        <w:ind w:left="224"/>
        <w:jc w:val="center"/>
        <w:rPr>
          <w:rFonts w:asciiTheme="majorHAnsi" w:hAnsiTheme="majorHAnsi" w:cstheme="majorHAnsi"/>
          <w:sz w:val="24"/>
          <w:szCs w:val="24"/>
        </w:rPr>
      </w:pPr>
      <w:r w:rsidRPr="00F6565D">
        <w:rPr>
          <w:rFonts w:asciiTheme="majorHAnsi" w:eastAsia="Arial" w:hAnsiTheme="majorHAnsi" w:cstheme="majorHAnsi"/>
          <w:b/>
          <w:i/>
          <w:sz w:val="24"/>
          <w:szCs w:val="24"/>
        </w:rPr>
        <w:t xml:space="preserve"> </w:t>
      </w:r>
    </w:p>
    <w:p w:rsidR="00A85E22" w:rsidRPr="00F6565D" w:rsidRDefault="00A85E22">
      <w:pPr>
        <w:pBdr>
          <w:top w:val="single" w:sz="6" w:space="0" w:color="000000"/>
          <w:left w:val="single" w:sz="6" w:space="0" w:color="000000"/>
          <w:bottom w:val="single" w:sz="6" w:space="0" w:color="000000"/>
          <w:right w:val="single" w:sz="6" w:space="0" w:color="000000"/>
        </w:pBdr>
        <w:spacing w:after="98"/>
        <w:ind w:left="234" w:hanging="10"/>
        <w:jc w:val="center"/>
        <w:rPr>
          <w:rFonts w:asciiTheme="majorHAnsi" w:hAnsiTheme="majorHAnsi" w:cstheme="majorHAnsi"/>
          <w:sz w:val="24"/>
          <w:szCs w:val="24"/>
        </w:rPr>
      </w:pPr>
      <w:bookmarkStart w:id="0" w:name="_Hlk224746325"/>
      <w:r w:rsidRPr="00F6565D">
        <w:rPr>
          <w:rFonts w:asciiTheme="majorHAnsi" w:eastAsia="Arial" w:hAnsiTheme="majorHAnsi" w:cstheme="majorHAnsi"/>
          <w:b/>
          <w:i/>
          <w:sz w:val="24"/>
          <w:szCs w:val="24"/>
        </w:rPr>
        <w:t xml:space="preserve">Appel d’offres </w:t>
      </w:r>
    </w:p>
    <w:p w:rsidR="00A85E22" w:rsidRPr="00F6565D" w:rsidRDefault="00A85E22">
      <w:pPr>
        <w:pBdr>
          <w:top w:val="single" w:sz="6" w:space="0" w:color="000000"/>
          <w:left w:val="single" w:sz="6" w:space="0" w:color="000000"/>
          <w:bottom w:val="single" w:sz="6" w:space="0" w:color="000000"/>
          <w:right w:val="single" w:sz="6" w:space="0" w:color="000000"/>
        </w:pBdr>
        <w:spacing w:after="98"/>
        <w:ind w:left="234" w:hanging="10"/>
        <w:jc w:val="center"/>
        <w:rPr>
          <w:rFonts w:asciiTheme="majorHAnsi" w:hAnsiTheme="majorHAnsi" w:cstheme="majorHAnsi"/>
          <w:sz w:val="24"/>
          <w:szCs w:val="24"/>
        </w:rPr>
      </w:pPr>
      <w:r w:rsidRPr="00F6565D">
        <w:rPr>
          <w:rFonts w:asciiTheme="majorHAnsi" w:eastAsia="Arial" w:hAnsiTheme="majorHAnsi" w:cstheme="majorHAnsi"/>
          <w:b/>
          <w:i/>
          <w:sz w:val="24"/>
          <w:szCs w:val="24"/>
        </w:rPr>
        <w:t>N°</w:t>
      </w:r>
      <w:r w:rsidR="00B41E21" w:rsidRPr="00F6565D">
        <w:rPr>
          <w:rFonts w:asciiTheme="majorHAnsi" w:hAnsiTheme="majorHAnsi" w:cstheme="majorHAnsi"/>
          <w:b/>
          <w:sz w:val="24"/>
          <w:szCs w:val="24"/>
        </w:rPr>
        <w:t>………...…/2026/IFAD</w:t>
      </w:r>
      <w:r w:rsidR="00903347">
        <w:rPr>
          <w:rFonts w:asciiTheme="majorHAnsi" w:hAnsiTheme="majorHAnsi" w:cstheme="majorHAnsi"/>
          <w:b/>
          <w:sz w:val="24"/>
          <w:szCs w:val="24"/>
        </w:rPr>
        <w:t xml:space="preserve">-Elevage </w:t>
      </w:r>
      <w:proofErr w:type="spellStart"/>
      <w:r w:rsidR="00B41E21" w:rsidRPr="00F6565D">
        <w:rPr>
          <w:rFonts w:asciiTheme="majorHAnsi" w:hAnsiTheme="majorHAnsi" w:cstheme="majorHAnsi"/>
          <w:b/>
          <w:sz w:val="24"/>
          <w:szCs w:val="24"/>
        </w:rPr>
        <w:t>Barkoissi</w:t>
      </w:r>
      <w:proofErr w:type="spellEnd"/>
      <w:r w:rsidRPr="00F6565D">
        <w:rPr>
          <w:rFonts w:asciiTheme="majorHAnsi" w:eastAsia="Arial" w:hAnsiTheme="majorHAnsi" w:cstheme="majorHAnsi"/>
          <w:b/>
          <w:i/>
          <w:sz w:val="24"/>
          <w:szCs w:val="24"/>
        </w:rPr>
        <w:t xml:space="preserve"> </w:t>
      </w:r>
    </w:p>
    <w:p w:rsidR="00A85E22" w:rsidRPr="00F6565D" w:rsidRDefault="00A85E22">
      <w:pPr>
        <w:pBdr>
          <w:top w:val="single" w:sz="6" w:space="0" w:color="000000"/>
          <w:left w:val="single" w:sz="6" w:space="0" w:color="000000"/>
          <w:bottom w:val="single" w:sz="6" w:space="0" w:color="000000"/>
          <w:right w:val="single" w:sz="6" w:space="0" w:color="000000"/>
        </w:pBdr>
        <w:spacing w:after="130"/>
        <w:ind w:left="224"/>
        <w:jc w:val="center"/>
        <w:rPr>
          <w:rFonts w:asciiTheme="majorHAnsi" w:hAnsiTheme="majorHAnsi" w:cstheme="majorHAnsi"/>
          <w:sz w:val="24"/>
          <w:szCs w:val="24"/>
        </w:rPr>
      </w:pPr>
      <w:r w:rsidRPr="00F6565D">
        <w:rPr>
          <w:rFonts w:asciiTheme="majorHAnsi" w:eastAsia="Arial" w:hAnsiTheme="majorHAnsi" w:cstheme="majorHAnsi"/>
          <w:b/>
          <w:i/>
          <w:sz w:val="24"/>
          <w:szCs w:val="24"/>
        </w:rPr>
        <w:t xml:space="preserve"> </w:t>
      </w:r>
    </w:p>
    <w:bookmarkEnd w:id="0"/>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319"/>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C40960">
      <w:pPr>
        <w:spacing w:after="319"/>
        <w:ind w:left="216" w:right="2" w:hanging="10"/>
        <w:jc w:val="center"/>
        <w:rPr>
          <w:rFonts w:asciiTheme="majorHAnsi" w:hAnsiTheme="majorHAnsi" w:cstheme="majorHAnsi"/>
          <w:sz w:val="24"/>
          <w:szCs w:val="24"/>
        </w:rPr>
      </w:pPr>
      <w:r>
        <w:rPr>
          <w:rFonts w:asciiTheme="majorHAnsi" w:eastAsia="Arial" w:hAnsiTheme="majorHAnsi" w:cstheme="majorHAnsi"/>
          <w:b/>
          <w:sz w:val="24"/>
          <w:szCs w:val="24"/>
        </w:rPr>
        <w:t xml:space="preserve">ACQUISITION DE MATERIAUX DE </w:t>
      </w:r>
      <w:r w:rsidR="00A85E22" w:rsidRPr="00F6565D">
        <w:rPr>
          <w:rFonts w:asciiTheme="majorHAnsi" w:eastAsia="Arial" w:hAnsiTheme="majorHAnsi" w:cstheme="majorHAnsi"/>
          <w:b/>
          <w:sz w:val="24"/>
          <w:szCs w:val="24"/>
        </w:rPr>
        <w:t xml:space="preserve">CONSTRUCTION DE </w:t>
      </w:r>
      <w:r w:rsidR="007320DD">
        <w:rPr>
          <w:rFonts w:asciiTheme="majorHAnsi" w:eastAsia="Arial" w:hAnsiTheme="majorHAnsi" w:cstheme="majorHAnsi"/>
          <w:b/>
          <w:sz w:val="24"/>
          <w:szCs w:val="24"/>
        </w:rPr>
        <w:t xml:space="preserve">30 </w:t>
      </w:r>
      <w:r w:rsidR="00A85E22" w:rsidRPr="00F6565D">
        <w:rPr>
          <w:rFonts w:asciiTheme="majorHAnsi" w:eastAsia="Arial" w:hAnsiTheme="majorHAnsi" w:cstheme="majorHAnsi"/>
          <w:b/>
          <w:sz w:val="24"/>
          <w:szCs w:val="24"/>
        </w:rPr>
        <w:t xml:space="preserve">(PTA) </w:t>
      </w:r>
    </w:p>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241"/>
        <w:jc w:val="cente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eastAsia="Arial" w:hAnsiTheme="majorHAnsi" w:cstheme="majorHAnsi"/>
          <w:b/>
          <w:sz w:val="24"/>
          <w:szCs w:val="24"/>
        </w:rPr>
      </w:pPr>
      <w:r w:rsidRPr="00F6565D">
        <w:rPr>
          <w:rFonts w:asciiTheme="majorHAnsi" w:eastAsia="Arial" w:hAnsiTheme="majorHAnsi" w:cstheme="majorHAnsi"/>
          <w:b/>
          <w:sz w:val="24"/>
          <w:szCs w:val="24"/>
        </w:rPr>
        <w:t xml:space="preserve"> </w:t>
      </w:r>
    </w:p>
    <w:p w:rsidR="00B41E21" w:rsidRPr="00F6565D" w:rsidRDefault="00B41E21">
      <w:pPr>
        <w:spacing w:after="0"/>
        <w:rPr>
          <w:rFonts w:asciiTheme="majorHAnsi" w:eastAsia="Arial" w:hAnsiTheme="majorHAnsi" w:cstheme="majorHAnsi"/>
          <w:b/>
          <w:sz w:val="24"/>
          <w:szCs w:val="24"/>
        </w:rPr>
      </w:pPr>
    </w:p>
    <w:p w:rsidR="00B41E21" w:rsidRPr="00F6565D" w:rsidRDefault="00B41E21">
      <w:pPr>
        <w:spacing w:after="0"/>
        <w:rPr>
          <w:rFonts w:asciiTheme="majorHAnsi" w:eastAsia="Arial" w:hAnsiTheme="majorHAnsi" w:cstheme="majorHAnsi"/>
          <w:b/>
          <w:sz w:val="24"/>
          <w:szCs w:val="24"/>
        </w:rPr>
      </w:pPr>
    </w:p>
    <w:p w:rsidR="00B41E21" w:rsidRPr="00F6565D" w:rsidRDefault="00B41E21">
      <w:pPr>
        <w:spacing w:after="0"/>
        <w:rPr>
          <w:rFonts w:asciiTheme="majorHAnsi" w:eastAsia="Arial" w:hAnsiTheme="majorHAnsi" w:cstheme="majorHAnsi"/>
          <w:b/>
          <w:sz w:val="24"/>
          <w:szCs w:val="24"/>
        </w:rPr>
      </w:pPr>
    </w:p>
    <w:p w:rsidR="00B41E21" w:rsidRPr="00F6565D" w:rsidRDefault="00B41E21">
      <w:pPr>
        <w:spacing w:after="0"/>
        <w:rPr>
          <w:rFonts w:asciiTheme="majorHAnsi" w:eastAsia="Arial" w:hAnsiTheme="majorHAnsi" w:cstheme="majorHAnsi"/>
          <w:b/>
          <w:sz w:val="24"/>
          <w:szCs w:val="24"/>
        </w:rPr>
      </w:pPr>
    </w:p>
    <w:p w:rsidR="00B41E21" w:rsidRPr="00F6565D" w:rsidRDefault="00B41E21">
      <w:pPr>
        <w:spacing w:after="0"/>
        <w:rPr>
          <w:rFonts w:asciiTheme="majorHAnsi" w:eastAsia="Arial" w:hAnsiTheme="majorHAnsi" w:cstheme="majorHAnsi"/>
          <w:b/>
          <w:sz w:val="24"/>
          <w:szCs w:val="24"/>
        </w:rPr>
      </w:pPr>
    </w:p>
    <w:p w:rsidR="00B41E21" w:rsidRPr="00F6565D" w:rsidRDefault="00B41E21">
      <w:pPr>
        <w:spacing w:after="0"/>
        <w:rPr>
          <w:rFonts w:asciiTheme="majorHAnsi" w:eastAsia="Arial" w:hAnsiTheme="majorHAnsi" w:cstheme="majorHAnsi"/>
          <w:b/>
          <w:sz w:val="24"/>
          <w:szCs w:val="24"/>
        </w:rPr>
      </w:pPr>
    </w:p>
    <w:p w:rsidR="00B41E21" w:rsidRPr="00F6565D" w:rsidRDefault="00B41E21">
      <w:pPr>
        <w:spacing w:after="0"/>
        <w:rPr>
          <w:rFonts w:asciiTheme="majorHAnsi" w:hAnsiTheme="majorHAnsi" w:cstheme="majorHAnsi"/>
          <w:sz w:val="24"/>
          <w:szCs w:val="24"/>
        </w:rPr>
      </w:pP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rsidP="00A85E22">
      <w:pPr>
        <w:spacing w:after="13" w:line="249" w:lineRule="auto"/>
        <w:ind w:left="2" w:right="187" w:hanging="10"/>
        <w:jc w:val="center"/>
        <w:rPr>
          <w:rFonts w:asciiTheme="majorHAnsi" w:eastAsia="Arial" w:hAnsiTheme="majorHAnsi" w:cstheme="majorHAnsi"/>
          <w:b/>
          <w:sz w:val="24"/>
          <w:szCs w:val="24"/>
        </w:rPr>
        <w:sectPr w:rsidR="00A85E22" w:rsidRPr="00F6565D" w:rsidSect="007A53B6">
          <w:footerReference w:type="even" r:id="rId7"/>
          <w:footerReference w:type="default" r:id="rId8"/>
          <w:headerReference w:type="first" r:id="rId9"/>
          <w:footerReference w:type="first" r:id="rId10"/>
          <w:pgSz w:w="11906" w:h="16838"/>
          <w:pgMar w:top="1417" w:right="1417" w:bottom="1417" w:left="1417" w:header="708" w:footer="708" w:gutter="0"/>
          <w:cols w:space="708"/>
          <w:titlePg/>
          <w:docGrid w:linePitch="360"/>
        </w:sectPr>
      </w:pPr>
      <w:r w:rsidRPr="00F6565D">
        <w:rPr>
          <w:rFonts w:asciiTheme="majorHAnsi" w:eastAsia="Arial" w:hAnsiTheme="majorHAnsi" w:cstheme="majorHAnsi"/>
          <w:b/>
          <w:sz w:val="24"/>
          <w:szCs w:val="24"/>
        </w:rPr>
        <w:t>Mars 2026</w:t>
      </w:r>
    </w:p>
    <w:p w:rsidR="00B41E21" w:rsidRPr="00F6565D" w:rsidRDefault="00B41E21" w:rsidP="00B41E21">
      <w:pPr>
        <w:pStyle w:val="Sansinterligne"/>
        <w:rPr>
          <w:rFonts w:asciiTheme="majorHAnsi" w:eastAsia="Arial" w:hAnsiTheme="majorHAnsi" w:cstheme="majorHAnsi"/>
          <w:sz w:val="24"/>
          <w:szCs w:val="24"/>
        </w:rPr>
      </w:pPr>
      <w:r w:rsidRPr="00F6565D">
        <w:rPr>
          <w:rFonts w:asciiTheme="majorHAnsi" w:eastAsia="Arial" w:hAnsiTheme="majorHAnsi" w:cstheme="majorHAnsi"/>
          <w:sz w:val="24"/>
          <w:szCs w:val="24"/>
        </w:rPr>
        <w:lastRenderedPageBreak/>
        <w:t xml:space="preserve"> </w:t>
      </w:r>
      <w:r w:rsidRPr="00F6565D">
        <w:rPr>
          <w:rFonts w:asciiTheme="majorHAnsi" w:eastAsia="Arial" w:hAnsiTheme="majorHAnsi" w:cstheme="majorHAnsi"/>
          <w:sz w:val="24"/>
          <w:szCs w:val="24"/>
        </w:rPr>
        <w:tab/>
      </w:r>
      <w:r w:rsidRPr="00F6565D">
        <w:rPr>
          <w:rFonts w:asciiTheme="majorHAnsi" w:eastAsia="Arial" w:hAnsiTheme="majorHAnsi" w:cstheme="majorHAnsi"/>
          <w:sz w:val="24"/>
          <w:szCs w:val="24"/>
        </w:rPr>
        <w:tab/>
      </w:r>
      <w:r w:rsidRPr="00F6565D">
        <w:rPr>
          <w:rFonts w:asciiTheme="majorHAnsi" w:eastAsia="Arial" w:hAnsiTheme="majorHAnsi" w:cstheme="majorHAnsi"/>
          <w:sz w:val="24"/>
          <w:szCs w:val="24"/>
        </w:rPr>
        <w:tab/>
      </w:r>
      <w:r w:rsidRPr="00F6565D">
        <w:rPr>
          <w:rFonts w:asciiTheme="majorHAnsi" w:eastAsia="Arial" w:hAnsiTheme="majorHAnsi" w:cstheme="majorHAnsi"/>
          <w:sz w:val="24"/>
          <w:szCs w:val="24"/>
        </w:rPr>
        <w:tab/>
      </w:r>
      <w:r w:rsidRPr="00F6565D">
        <w:rPr>
          <w:rFonts w:asciiTheme="majorHAnsi" w:eastAsia="Arial" w:hAnsiTheme="majorHAnsi" w:cstheme="majorHAnsi"/>
          <w:sz w:val="24"/>
          <w:szCs w:val="24"/>
        </w:rPr>
        <w:tab/>
      </w:r>
      <w:r w:rsidRPr="00F6565D">
        <w:rPr>
          <w:rFonts w:asciiTheme="majorHAnsi" w:eastAsia="Arial" w:hAnsiTheme="majorHAnsi" w:cstheme="majorHAnsi"/>
          <w:sz w:val="24"/>
          <w:szCs w:val="24"/>
        </w:rPr>
        <w:tab/>
      </w:r>
      <w:r w:rsidR="00835077">
        <w:rPr>
          <w:rFonts w:asciiTheme="majorHAnsi" w:eastAsia="Arial" w:hAnsiTheme="majorHAnsi" w:cstheme="majorHAnsi"/>
          <w:sz w:val="24"/>
          <w:szCs w:val="24"/>
        </w:rPr>
        <w:tab/>
      </w:r>
      <w:r w:rsidR="00835077">
        <w:rPr>
          <w:rFonts w:asciiTheme="majorHAnsi" w:eastAsia="Arial" w:hAnsiTheme="majorHAnsi" w:cstheme="majorHAnsi"/>
          <w:sz w:val="24"/>
          <w:szCs w:val="24"/>
        </w:rPr>
        <w:tab/>
      </w:r>
      <w:proofErr w:type="spellStart"/>
      <w:r w:rsidRPr="00F6565D">
        <w:rPr>
          <w:rFonts w:asciiTheme="majorHAnsi" w:eastAsia="Arial" w:hAnsiTheme="majorHAnsi" w:cstheme="majorHAnsi"/>
          <w:sz w:val="24"/>
          <w:szCs w:val="24"/>
        </w:rPr>
        <w:t>Barkoissi</w:t>
      </w:r>
      <w:proofErr w:type="spellEnd"/>
      <w:r w:rsidRPr="00F6565D">
        <w:rPr>
          <w:rFonts w:asciiTheme="majorHAnsi" w:eastAsia="Arial" w:hAnsiTheme="majorHAnsi" w:cstheme="majorHAnsi"/>
          <w:sz w:val="24"/>
          <w:szCs w:val="24"/>
        </w:rPr>
        <w:t>, le …………………………….</w:t>
      </w:r>
    </w:p>
    <w:p w:rsidR="005869C5" w:rsidRPr="00F6565D" w:rsidRDefault="00B41E21" w:rsidP="00B41E21">
      <w:pPr>
        <w:pStyle w:val="Sansinterligne"/>
        <w:rPr>
          <w:rFonts w:asciiTheme="majorHAnsi" w:eastAsia="Arial" w:hAnsiTheme="majorHAnsi" w:cstheme="majorHAnsi"/>
          <w:b/>
          <w:sz w:val="24"/>
          <w:szCs w:val="24"/>
        </w:rPr>
      </w:pPr>
      <w:r w:rsidRPr="00F6565D">
        <w:rPr>
          <w:rFonts w:asciiTheme="majorHAnsi" w:eastAsia="Arial" w:hAnsiTheme="majorHAnsi" w:cstheme="majorHAnsi"/>
          <w:sz w:val="24"/>
          <w:szCs w:val="24"/>
        </w:rPr>
        <w:t xml:space="preserve">.                                                            </w:t>
      </w:r>
    </w:p>
    <w:p w:rsidR="005869C5" w:rsidRDefault="005869C5" w:rsidP="00835077">
      <w:pPr>
        <w:pStyle w:val="Sansinterligne"/>
        <w:jc w:val="center"/>
        <w:rPr>
          <w:rFonts w:asciiTheme="majorHAnsi" w:eastAsia="Arial" w:hAnsiTheme="majorHAnsi" w:cstheme="majorHAnsi"/>
          <w:b/>
          <w:sz w:val="24"/>
          <w:szCs w:val="24"/>
        </w:rPr>
      </w:pPr>
      <w:r w:rsidRPr="00F6565D">
        <w:rPr>
          <w:rFonts w:asciiTheme="majorHAnsi" w:eastAsia="Arial" w:hAnsiTheme="majorHAnsi" w:cstheme="majorHAnsi"/>
          <w:b/>
          <w:sz w:val="24"/>
          <w:szCs w:val="24"/>
        </w:rPr>
        <w:t>PROJET OR GRIS DES SAVANES</w:t>
      </w:r>
    </w:p>
    <w:p w:rsidR="00835077" w:rsidRPr="00F6565D" w:rsidRDefault="00835077" w:rsidP="00835077">
      <w:pPr>
        <w:pStyle w:val="Sansinterligne"/>
        <w:jc w:val="center"/>
        <w:rPr>
          <w:rFonts w:asciiTheme="majorHAnsi" w:eastAsia="Arial" w:hAnsiTheme="majorHAnsi" w:cstheme="majorHAnsi"/>
          <w:b/>
          <w:sz w:val="24"/>
          <w:szCs w:val="24"/>
        </w:rPr>
      </w:pPr>
      <w:r>
        <w:rPr>
          <w:rFonts w:asciiTheme="majorHAnsi" w:eastAsia="Arial" w:hAnsiTheme="majorHAnsi" w:cstheme="majorHAnsi"/>
          <w:b/>
          <w:sz w:val="24"/>
          <w:szCs w:val="24"/>
        </w:rPr>
        <w:t>_________________________</w:t>
      </w:r>
    </w:p>
    <w:p w:rsidR="00A85E22" w:rsidRPr="00F6565D" w:rsidRDefault="00E95317" w:rsidP="00835077">
      <w:pPr>
        <w:pStyle w:val="Sansinterligne"/>
        <w:jc w:val="center"/>
        <w:rPr>
          <w:rFonts w:asciiTheme="majorHAnsi" w:hAnsiTheme="majorHAnsi" w:cstheme="majorHAnsi"/>
          <w:sz w:val="24"/>
          <w:szCs w:val="24"/>
        </w:rPr>
      </w:pPr>
      <w:bookmarkStart w:id="1" w:name="_Hlk224746358"/>
      <w:r>
        <w:rPr>
          <w:rFonts w:asciiTheme="majorHAnsi" w:hAnsiTheme="majorHAnsi" w:cstheme="majorHAnsi"/>
          <w:sz w:val="24"/>
          <w:szCs w:val="24"/>
        </w:rPr>
        <w:t>Appel d’offre</w:t>
      </w:r>
      <w:r w:rsidR="00A85E22" w:rsidRPr="00F6565D">
        <w:rPr>
          <w:rFonts w:asciiTheme="majorHAnsi" w:hAnsiTheme="majorHAnsi" w:cstheme="majorHAnsi"/>
          <w:sz w:val="24"/>
          <w:szCs w:val="24"/>
        </w:rPr>
        <w:t xml:space="preserve"> N°……</w:t>
      </w:r>
      <w:proofErr w:type="gramStart"/>
      <w:r w:rsidR="00A85E22" w:rsidRPr="00F6565D">
        <w:rPr>
          <w:rFonts w:asciiTheme="majorHAnsi" w:hAnsiTheme="majorHAnsi" w:cstheme="majorHAnsi"/>
          <w:sz w:val="24"/>
          <w:szCs w:val="24"/>
        </w:rPr>
        <w:t>……</w:t>
      </w:r>
      <w:r w:rsidR="00B41E21" w:rsidRPr="00F6565D">
        <w:rPr>
          <w:rFonts w:asciiTheme="majorHAnsi" w:hAnsiTheme="majorHAnsi" w:cstheme="majorHAnsi"/>
          <w:sz w:val="24"/>
          <w:szCs w:val="24"/>
        </w:rPr>
        <w:t>.</w:t>
      </w:r>
      <w:proofErr w:type="gramEnd"/>
      <w:r w:rsidR="00B41E21" w:rsidRPr="00F6565D">
        <w:rPr>
          <w:rFonts w:asciiTheme="majorHAnsi" w:hAnsiTheme="majorHAnsi" w:cstheme="majorHAnsi"/>
          <w:sz w:val="24"/>
          <w:szCs w:val="24"/>
        </w:rPr>
        <w:t>.</w:t>
      </w:r>
      <w:r w:rsidR="00A85E22" w:rsidRPr="00F6565D">
        <w:rPr>
          <w:rFonts w:asciiTheme="majorHAnsi" w:hAnsiTheme="majorHAnsi" w:cstheme="majorHAnsi"/>
          <w:sz w:val="24"/>
          <w:szCs w:val="24"/>
        </w:rPr>
        <w:t>…/2026/</w:t>
      </w:r>
      <w:r w:rsidR="00B41E21" w:rsidRPr="00F6565D">
        <w:rPr>
          <w:rFonts w:asciiTheme="majorHAnsi" w:hAnsiTheme="majorHAnsi" w:cstheme="majorHAnsi"/>
          <w:sz w:val="24"/>
          <w:szCs w:val="24"/>
        </w:rPr>
        <w:t>IFAD</w:t>
      </w:r>
      <w:r w:rsidR="00CA2BA5">
        <w:rPr>
          <w:rFonts w:asciiTheme="majorHAnsi" w:hAnsiTheme="majorHAnsi" w:cstheme="majorHAnsi"/>
          <w:sz w:val="24"/>
          <w:szCs w:val="24"/>
        </w:rPr>
        <w:t xml:space="preserve">-Elevage </w:t>
      </w:r>
      <w:proofErr w:type="spellStart"/>
      <w:r w:rsidR="00B41E21" w:rsidRPr="00F6565D">
        <w:rPr>
          <w:rFonts w:asciiTheme="majorHAnsi" w:hAnsiTheme="majorHAnsi" w:cstheme="majorHAnsi"/>
          <w:sz w:val="24"/>
          <w:szCs w:val="24"/>
        </w:rPr>
        <w:t>Barkoissi</w:t>
      </w:r>
      <w:proofErr w:type="spellEnd"/>
    </w:p>
    <w:bookmarkEnd w:id="1"/>
    <w:p w:rsidR="00A85E22" w:rsidRPr="00F6565D" w:rsidRDefault="00A85E22" w:rsidP="005869C5">
      <w:pPr>
        <w:pStyle w:val="Sansinterligne"/>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rsidP="005869C5">
      <w:pPr>
        <w:pStyle w:val="Sansinterligne"/>
        <w:jc w:val="center"/>
        <w:rPr>
          <w:rFonts w:asciiTheme="majorHAnsi" w:hAnsiTheme="majorHAnsi" w:cstheme="majorHAnsi"/>
          <w:b/>
          <w:bCs/>
          <w:sz w:val="24"/>
          <w:szCs w:val="24"/>
        </w:rPr>
      </w:pPr>
      <w:r w:rsidRPr="00F6565D">
        <w:rPr>
          <w:rFonts w:asciiTheme="majorHAnsi" w:hAnsiTheme="majorHAnsi" w:cstheme="majorHAnsi"/>
          <w:b/>
          <w:bCs/>
          <w:sz w:val="24"/>
          <w:szCs w:val="24"/>
        </w:rPr>
        <w:t>LETTRE D’INVITATION</w:t>
      </w:r>
    </w:p>
    <w:p w:rsidR="00835077" w:rsidRDefault="00835077" w:rsidP="00835077">
      <w:pPr>
        <w:pStyle w:val="Sansinterligne"/>
        <w:ind w:left="4956"/>
        <w:rPr>
          <w:rFonts w:asciiTheme="majorHAnsi" w:eastAsia="Arial" w:hAnsiTheme="majorHAnsi" w:cstheme="majorHAnsi"/>
          <w:b/>
          <w:sz w:val="24"/>
          <w:szCs w:val="24"/>
        </w:rPr>
      </w:pPr>
    </w:p>
    <w:p w:rsidR="00835077" w:rsidRPr="00F6565D" w:rsidRDefault="00A85E22" w:rsidP="00835077">
      <w:pPr>
        <w:pStyle w:val="Sansinterligne"/>
        <w:ind w:left="4956"/>
        <w:rPr>
          <w:rFonts w:asciiTheme="majorHAnsi" w:hAnsiTheme="majorHAnsi" w:cstheme="majorHAnsi"/>
          <w:b/>
          <w:bCs/>
          <w:sz w:val="24"/>
          <w:szCs w:val="24"/>
        </w:rPr>
      </w:pPr>
      <w:r w:rsidRPr="00F6565D">
        <w:rPr>
          <w:rFonts w:asciiTheme="majorHAnsi" w:eastAsia="Arial" w:hAnsiTheme="majorHAnsi" w:cstheme="majorHAnsi"/>
          <w:b/>
          <w:sz w:val="24"/>
          <w:szCs w:val="24"/>
        </w:rPr>
        <w:t xml:space="preserve"> </w:t>
      </w:r>
      <w:r w:rsidR="00835077" w:rsidRPr="00F6565D">
        <w:rPr>
          <w:rFonts w:asciiTheme="majorHAnsi" w:hAnsiTheme="majorHAnsi" w:cstheme="majorHAnsi"/>
          <w:b/>
          <w:bCs/>
          <w:sz w:val="24"/>
          <w:szCs w:val="24"/>
        </w:rPr>
        <w:t xml:space="preserve">A </w:t>
      </w:r>
    </w:p>
    <w:p w:rsidR="00835077" w:rsidRPr="00F6565D" w:rsidRDefault="00835077" w:rsidP="00835077">
      <w:pPr>
        <w:pStyle w:val="Sansinterligne"/>
        <w:ind w:left="4956"/>
        <w:rPr>
          <w:rFonts w:asciiTheme="majorHAnsi" w:hAnsiTheme="majorHAnsi" w:cstheme="majorHAnsi"/>
          <w:b/>
          <w:bCs/>
          <w:sz w:val="24"/>
          <w:szCs w:val="24"/>
        </w:rPr>
      </w:pPr>
      <w:r w:rsidRPr="00F6565D">
        <w:rPr>
          <w:rFonts w:asciiTheme="majorHAnsi" w:hAnsiTheme="majorHAnsi" w:cstheme="majorHAnsi"/>
          <w:b/>
          <w:bCs/>
          <w:sz w:val="24"/>
          <w:szCs w:val="24"/>
        </w:rPr>
        <w:t xml:space="preserve"> </w:t>
      </w:r>
    </w:p>
    <w:p w:rsidR="00835077" w:rsidRPr="00F6565D" w:rsidRDefault="00835077" w:rsidP="00D13552">
      <w:pPr>
        <w:pStyle w:val="Sansinterligne"/>
        <w:ind w:left="4248"/>
        <w:rPr>
          <w:rFonts w:asciiTheme="majorHAnsi" w:hAnsiTheme="majorHAnsi" w:cstheme="majorHAnsi"/>
          <w:b/>
          <w:bCs/>
          <w:sz w:val="24"/>
          <w:szCs w:val="24"/>
        </w:rPr>
      </w:pPr>
      <w:r w:rsidRPr="00F6565D">
        <w:rPr>
          <w:rFonts w:asciiTheme="majorHAnsi" w:hAnsiTheme="majorHAnsi" w:cstheme="majorHAnsi"/>
          <w:b/>
          <w:bCs/>
          <w:sz w:val="24"/>
          <w:szCs w:val="24"/>
        </w:rPr>
        <w:t xml:space="preserve">Monsieur le Directeur Général de…………………. </w:t>
      </w:r>
    </w:p>
    <w:p w:rsidR="00835077" w:rsidRPr="00F6565D" w:rsidRDefault="00835077" w:rsidP="00D13552">
      <w:pPr>
        <w:pStyle w:val="Sansinterligne"/>
        <w:ind w:left="3540" w:firstLine="708"/>
        <w:rPr>
          <w:rFonts w:asciiTheme="majorHAnsi" w:hAnsiTheme="majorHAnsi" w:cstheme="majorHAnsi"/>
          <w:b/>
          <w:bCs/>
          <w:sz w:val="24"/>
          <w:szCs w:val="24"/>
        </w:rPr>
      </w:pPr>
      <w:r w:rsidRPr="00F6565D">
        <w:rPr>
          <w:rFonts w:asciiTheme="majorHAnsi" w:hAnsiTheme="majorHAnsi" w:cstheme="majorHAnsi"/>
          <w:b/>
          <w:bCs/>
          <w:sz w:val="24"/>
          <w:szCs w:val="24"/>
        </w:rPr>
        <w:t xml:space="preserve">BP : ………………………………………………………. </w:t>
      </w:r>
    </w:p>
    <w:p w:rsidR="00835077" w:rsidRPr="00F6565D" w:rsidRDefault="00835077" w:rsidP="00D13552">
      <w:pPr>
        <w:pStyle w:val="Sansinterligne"/>
        <w:ind w:left="3540" w:firstLine="708"/>
        <w:rPr>
          <w:rFonts w:asciiTheme="majorHAnsi" w:hAnsiTheme="majorHAnsi" w:cstheme="majorHAnsi"/>
          <w:b/>
          <w:bCs/>
          <w:sz w:val="24"/>
          <w:szCs w:val="24"/>
        </w:rPr>
      </w:pPr>
      <w:r w:rsidRPr="00F6565D">
        <w:rPr>
          <w:rFonts w:asciiTheme="majorHAnsi" w:hAnsiTheme="majorHAnsi" w:cstheme="majorHAnsi"/>
          <w:b/>
          <w:bCs/>
          <w:sz w:val="24"/>
          <w:szCs w:val="24"/>
        </w:rPr>
        <w:t xml:space="preserve">Tél : ………………………………………………………... </w:t>
      </w:r>
    </w:p>
    <w:p w:rsidR="00A85E22" w:rsidRPr="00F6565D" w:rsidRDefault="00A85E22" w:rsidP="005869C5">
      <w:pPr>
        <w:pStyle w:val="Sansinterligne"/>
        <w:rPr>
          <w:rFonts w:asciiTheme="majorHAnsi" w:hAnsiTheme="majorHAnsi" w:cstheme="majorHAnsi"/>
          <w:sz w:val="24"/>
          <w:szCs w:val="24"/>
        </w:rPr>
      </w:pPr>
    </w:p>
    <w:p w:rsidR="00A85E22" w:rsidRPr="00F6565D" w:rsidRDefault="00A85E22">
      <w:pPr>
        <w:spacing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b/>
          <w:sz w:val="24"/>
          <w:szCs w:val="24"/>
          <w:u w:val="single" w:color="000000"/>
        </w:rPr>
        <w:t>Objet :</w:t>
      </w:r>
      <w:r w:rsidRPr="00F6565D">
        <w:rPr>
          <w:rFonts w:asciiTheme="majorHAnsi" w:eastAsia="Arial" w:hAnsiTheme="majorHAnsi" w:cstheme="majorHAnsi"/>
          <w:sz w:val="24"/>
          <w:szCs w:val="24"/>
        </w:rPr>
        <w:t xml:space="preserve"> </w:t>
      </w:r>
      <w:r w:rsidR="00C40960">
        <w:rPr>
          <w:rFonts w:asciiTheme="majorHAnsi" w:eastAsia="Arial" w:hAnsiTheme="majorHAnsi" w:cstheme="majorHAnsi"/>
          <w:sz w:val="24"/>
          <w:szCs w:val="24"/>
        </w:rPr>
        <w:t>Livraison de matériaux de construction pour 30</w:t>
      </w:r>
      <w:r w:rsidRPr="00F6565D">
        <w:rPr>
          <w:rFonts w:asciiTheme="majorHAnsi" w:eastAsia="Arial" w:hAnsiTheme="majorHAnsi" w:cstheme="majorHAnsi"/>
          <w:sz w:val="24"/>
          <w:szCs w:val="24"/>
        </w:rPr>
        <w:t xml:space="preserve"> (PTA) </w:t>
      </w:r>
    </w:p>
    <w:p w:rsidR="00A85E22" w:rsidRPr="00835077" w:rsidRDefault="00A85E22" w:rsidP="00835077">
      <w:pPr>
        <w:spacing w:after="0"/>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7A53B6" w:rsidRPr="005F131D" w:rsidRDefault="007A53B6" w:rsidP="007A53B6">
      <w:pPr>
        <w:rPr>
          <w:rFonts w:asciiTheme="majorHAnsi" w:hAnsiTheme="majorHAnsi" w:cstheme="majorHAnsi"/>
          <w:b/>
          <w:bCs/>
          <w:sz w:val="24"/>
          <w:szCs w:val="24"/>
        </w:rPr>
      </w:pPr>
      <w:r w:rsidRPr="001413DF">
        <w:rPr>
          <w:rFonts w:asciiTheme="majorHAnsi" w:hAnsiTheme="majorHAnsi" w:cstheme="majorHAnsi"/>
          <w:b/>
          <w:bCs/>
          <w:sz w:val="24"/>
          <w:szCs w:val="24"/>
        </w:rPr>
        <w:t>Madame/Monsieur,</w:t>
      </w:r>
      <w:r w:rsidRPr="005F131D">
        <w:rPr>
          <w:rFonts w:asciiTheme="majorHAnsi" w:hAnsiTheme="majorHAnsi" w:cstheme="majorHAnsi"/>
          <w:b/>
          <w:bCs/>
          <w:sz w:val="24"/>
          <w:szCs w:val="24"/>
        </w:rPr>
        <w:t xml:space="preserve"> </w:t>
      </w:r>
    </w:p>
    <w:p w:rsidR="00A85E22" w:rsidRPr="00F6565D" w:rsidRDefault="00A85E22" w:rsidP="005869C5">
      <w:pPr>
        <w:spacing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sz w:val="24"/>
          <w:szCs w:val="24"/>
        </w:rPr>
        <w:t>Dans le cadre de la mise en œuvre du Projet « OR GRIS DES SAVANES » phase 3, l’</w:t>
      </w:r>
      <w:r w:rsidR="005869C5" w:rsidRPr="00F6565D">
        <w:rPr>
          <w:rFonts w:asciiTheme="majorHAnsi" w:eastAsia="Arial" w:hAnsiTheme="majorHAnsi" w:cstheme="majorHAnsi"/>
          <w:sz w:val="24"/>
          <w:szCs w:val="24"/>
        </w:rPr>
        <w:t>IFAD</w:t>
      </w:r>
      <w:r w:rsidR="00D13552">
        <w:rPr>
          <w:rFonts w:asciiTheme="majorHAnsi" w:eastAsia="Arial" w:hAnsiTheme="majorHAnsi" w:cstheme="majorHAnsi"/>
          <w:sz w:val="24"/>
          <w:szCs w:val="24"/>
        </w:rPr>
        <w:t xml:space="preserve">-Elevage de </w:t>
      </w:r>
      <w:proofErr w:type="spellStart"/>
      <w:r w:rsidR="005869C5" w:rsidRPr="00F6565D">
        <w:rPr>
          <w:rFonts w:asciiTheme="majorHAnsi" w:eastAsia="Arial" w:hAnsiTheme="majorHAnsi" w:cstheme="majorHAnsi"/>
          <w:sz w:val="24"/>
          <w:szCs w:val="24"/>
        </w:rPr>
        <w:t>Barkoissi</w:t>
      </w:r>
      <w:proofErr w:type="spellEnd"/>
      <w:r w:rsidRPr="00F6565D">
        <w:rPr>
          <w:rFonts w:asciiTheme="majorHAnsi" w:eastAsia="Arial" w:hAnsiTheme="majorHAnsi" w:cstheme="majorHAnsi"/>
          <w:sz w:val="24"/>
          <w:szCs w:val="24"/>
        </w:rPr>
        <w:t xml:space="preserve"> a été </w:t>
      </w:r>
      <w:r w:rsidR="005869C5" w:rsidRPr="00F6565D">
        <w:rPr>
          <w:rFonts w:asciiTheme="majorHAnsi" w:eastAsia="Arial" w:hAnsiTheme="majorHAnsi" w:cstheme="majorHAnsi"/>
          <w:sz w:val="24"/>
          <w:szCs w:val="24"/>
        </w:rPr>
        <w:t>retenu</w:t>
      </w:r>
      <w:r w:rsidRPr="00F6565D">
        <w:rPr>
          <w:rFonts w:asciiTheme="majorHAnsi" w:eastAsia="Arial" w:hAnsiTheme="majorHAnsi" w:cstheme="majorHAnsi"/>
          <w:sz w:val="24"/>
          <w:szCs w:val="24"/>
        </w:rPr>
        <w:t xml:space="preserve"> pour la mise en œuvre du projet dans la région des Savanes et sollicite des offres sous pli fermé de la part des candidats répondant aux qualifications requises pour la </w:t>
      </w:r>
      <w:r w:rsidR="00C40960">
        <w:rPr>
          <w:rFonts w:asciiTheme="majorHAnsi" w:eastAsia="Arial" w:hAnsiTheme="majorHAnsi" w:cstheme="majorHAnsi"/>
          <w:sz w:val="24"/>
          <w:szCs w:val="24"/>
        </w:rPr>
        <w:t>l’acquisition</w:t>
      </w:r>
      <w:r w:rsidRPr="00F6565D">
        <w:rPr>
          <w:rFonts w:asciiTheme="majorHAnsi" w:eastAsia="Arial" w:hAnsiTheme="majorHAnsi" w:cstheme="majorHAnsi"/>
          <w:sz w:val="24"/>
          <w:szCs w:val="24"/>
        </w:rPr>
        <w:t xml:space="preserve"> </w:t>
      </w:r>
      <w:r w:rsidR="00C40960">
        <w:rPr>
          <w:rFonts w:asciiTheme="majorHAnsi" w:eastAsia="Arial" w:hAnsiTheme="majorHAnsi" w:cstheme="majorHAnsi"/>
          <w:sz w:val="24"/>
          <w:szCs w:val="24"/>
        </w:rPr>
        <w:t>de matériaux de construction</w:t>
      </w:r>
      <w:r w:rsidRPr="00F6565D">
        <w:rPr>
          <w:rFonts w:asciiTheme="majorHAnsi" w:eastAsia="Arial" w:hAnsiTheme="majorHAnsi" w:cstheme="majorHAnsi"/>
          <w:sz w:val="24"/>
          <w:szCs w:val="24"/>
        </w:rPr>
        <w:t xml:space="preserve"> dans </w:t>
      </w:r>
      <w:r w:rsidR="00C40960" w:rsidRPr="00F6565D">
        <w:rPr>
          <w:rFonts w:asciiTheme="majorHAnsi" w:eastAsia="Arial" w:hAnsiTheme="majorHAnsi" w:cstheme="majorHAnsi"/>
          <w:sz w:val="24"/>
          <w:szCs w:val="24"/>
        </w:rPr>
        <w:t>l</w:t>
      </w:r>
      <w:r w:rsidR="00C40960">
        <w:rPr>
          <w:rFonts w:asciiTheme="majorHAnsi" w:eastAsia="Arial" w:hAnsiTheme="majorHAnsi" w:cstheme="majorHAnsi"/>
          <w:sz w:val="24"/>
          <w:szCs w:val="24"/>
        </w:rPr>
        <w:t>es</w:t>
      </w:r>
      <w:r w:rsidR="00C40960" w:rsidRPr="00F6565D">
        <w:rPr>
          <w:rFonts w:asciiTheme="majorHAnsi" w:eastAsia="Arial" w:hAnsiTheme="majorHAnsi" w:cstheme="majorHAnsi"/>
          <w:sz w:val="24"/>
          <w:szCs w:val="24"/>
        </w:rPr>
        <w:t xml:space="preserve"> préfectures</w:t>
      </w:r>
      <w:r w:rsidRPr="00F6565D">
        <w:rPr>
          <w:rFonts w:asciiTheme="majorHAnsi" w:eastAsia="Arial" w:hAnsiTheme="majorHAnsi" w:cstheme="majorHAnsi"/>
          <w:sz w:val="24"/>
          <w:szCs w:val="24"/>
        </w:rPr>
        <w:t xml:space="preserve"> de l’Oti</w:t>
      </w:r>
      <w:r w:rsidR="00C40960">
        <w:rPr>
          <w:rFonts w:asciiTheme="majorHAnsi" w:eastAsia="Arial" w:hAnsiTheme="majorHAnsi" w:cstheme="majorHAnsi"/>
          <w:sz w:val="24"/>
          <w:szCs w:val="24"/>
        </w:rPr>
        <w:t xml:space="preserve">, </w:t>
      </w:r>
      <w:proofErr w:type="spellStart"/>
      <w:r w:rsidR="00C40960">
        <w:rPr>
          <w:rFonts w:asciiTheme="majorHAnsi" w:eastAsia="Arial" w:hAnsiTheme="majorHAnsi" w:cstheme="majorHAnsi"/>
          <w:sz w:val="24"/>
          <w:szCs w:val="24"/>
        </w:rPr>
        <w:t>Tône</w:t>
      </w:r>
      <w:proofErr w:type="spellEnd"/>
      <w:r w:rsidR="00C40960">
        <w:rPr>
          <w:rFonts w:asciiTheme="majorHAnsi" w:eastAsia="Arial" w:hAnsiTheme="majorHAnsi" w:cstheme="majorHAnsi"/>
          <w:sz w:val="24"/>
          <w:szCs w:val="24"/>
        </w:rPr>
        <w:t xml:space="preserve"> et </w:t>
      </w:r>
      <w:proofErr w:type="spellStart"/>
      <w:r w:rsidR="00C40960">
        <w:rPr>
          <w:rFonts w:asciiTheme="majorHAnsi" w:eastAsia="Arial" w:hAnsiTheme="majorHAnsi" w:cstheme="majorHAnsi"/>
          <w:sz w:val="24"/>
          <w:szCs w:val="24"/>
        </w:rPr>
        <w:t>Tandjoaré</w:t>
      </w:r>
      <w:proofErr w:type="spellEnd"/>
      <w:r w:rsidRPr="00F6565D">
        <w:rPr>
          <w:rFonts w:asciiTheme="majorHAnsi" w:eastAsia="Arial" w:hAnsiTheme="majorHAnsi" w:cstheme="majorHAnsi"/>
          <w:sz w:val="24"/>
          <w:szCs w:val="24"/>
        </w:rPr>
        <w:t xml:space="preserve">. </w:t>
      </w:r>
    </w:p>
    <w:p w:rsidR="00A85E22" w:rsidRPr="00F6565D" w:rsidRDefault="00A85E22" w:rsidP="00B41E21">
      <w:pPr>
        <w:spacing w:before="240"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sz w:val="24"/>
          <w:szCs w:val="24"/>
        </w:rPr>
        <w:t>Ces travaux doivent être exécutés dans certains villages de</w:t>
      </w:r>
      <w:r w:rsidR="005869C5" w:rsidRPr="00F6565D">
        <w:rPr>
          <w:rFonts w:asciiTheme="majorHAnsi" w:eastAsia="Arial" w:hAnsiTheme="majorHAnsi" w:cstheme="majorHAnsi"/>
          <w:sz w:val="24"/>
          <w:szCs w:val="24"/>
        </w:rPr>
        <w:t>s</w:t>
      </w:r>
      <w:r w:rsidRPr="00F6565D">
        <w:rPr>
          <w:rFonts w:asciiTheme="majorHAnsi" w:eastAsia="Arial" w:hAnsiTheme="majorHAnsi" w:cstheme="majorHAnsi"/>
          <w:sz w:val="24"/>
          <w:szCs w:val="24"/>
        </w:rPr>
        <w:t xml:space="preserve"> </w:t>
      </w:r>
      <w:r w:rsidR="005869C5" w:rsidRPr="00F6565D">
        <w:rPr>
          <w:rFonts w:asciiTheme="majorHAnsi" w:eastAsia="Arial" w:hAnsiTheme="majorHAnsi" w:cstheme="majorHAnsi"/>
          <w:sz w:val="24"/>
          <w:szCs w:val="24"/>
        </w:rPr>
        <w:t>préfectures</w:t>
      </w:r>
      <w:r w:rsidRPr="00F6565D">
        <w:rPr>
          <w:rFonts w:asciiTheme="majorHAnsi" w:eastAsia="Arial" w:hAnsiTheme="majorHAnsi" w:cstheme="majorHAnsi"/>
          <w:sz w:val="24"/>
          <w:szCs w:val="24"/>
        </w:rPr>
        <w:t xml:space="preserve"> de l’Oti</w:t>
      </w:r>
      <w:r w:rsidR="005869C5" w:rsidRPr="00F6565D">
        <w:rPr>
          <w:rFonts w:asciiTheme="majorHAnsi" w:eastAsia="Arial" w:hAnsiTheme="majorHAnsi" w:cstheme="majorHAnsi"/>
          <w:sz w:val="24"/>
          <w:szCs w:val="24"/>
        </w:rPr>
        <w:t xml:space="preserve">, </w:t>
      </w:r>
      <w:proofErr w:type="spellStart"/>
      <w:r w:rsidR="005869C5" w:rsidRPr="00F6565D">
        <w:rPr>
          <w:rFonts w:asciiTheme="majorHAnsi" w:eastAsia="Arial" w:hAnsiTheme="majorHAnsi" w:cstheme="majorHAnsi"/>
          <w:sz w:val="24"/>
          <w:szCs w:val="24"/>
        </w:rPr>
        <w:t>Tône</w:t>
      </w:r>
      <w:proofErr w:type="spellEnd"/>
      <w:r w:rsidR="005869C5" w:rsidRPr="00F6565D">
        <w:rPr>
          <w:rFonts w:asciiTheme="majorHAnsi" w:eastAsia="Arial" w:hAnsiTheme="majorHAnsi" w:cstheme="majorHAnsi"/>
          <w:sz w:val="24"/>
          <w:szCs w:val="24"/>
        </w:rPr>
        <w:t xml:space="preserve"> et </w:t>
      </w:r>
      <w:proofErr w:type="spellStart"/>
      <w:r w:rsidR="005869C5" w:rsidRPr="00F6565D">
        <w:rPr>
          <w:rFonts w:asciiTheme="majorHAnsi" w:eastAsia="Arial" w:hAnsiTheme="majorHAnsi" w:cstheme="majorHAnsi"/>
          <w:sz w:val="24"/>
          <w:szCs w:val="24"/>
        </w:rPr>
        <w:t>Tandjoaré</w:t>
      </w:r>
      <w:proofErr w:type="spellEnd"/>
      <w:r w:rsidRPr="00F6565D">
        <w:rPr>
          <w:rFonts w:asciiTheme="majorHAnsi" w:eastAsia="Arial" w:hAnsiTheme="majorHAnsi" w:cstheme="majorHAnsi"/>
          <w:sz w:val="24"/>
          <w:szCs w:val="24"/>
        </w:rPr>
        <w:t xml:space="preserve"> </w:t>
      </w:r>
      <w:r w:rsidRPr="004239E7">
        <w:rPr>
          <w:rFonts w:asciiTheme="majorHAnsi" w:eastAsia="Arial" w:hAnsiTheme="majorHAnsi" w:cstheme="majorHAnsi"/>
          <w:sz w:val="24"/>
          <w:szCs w:val="24"/>
        </w:rPr>
        <w:t xml:space="preserve">notamment </w:t>
      </w:r>
      <w:r w:rsidR="007A53B6" w:rsidRPr="004239E7">
        <w:rPr>
          <w:rFonts w:asciiTheme="majorHAnsi" w:eastAsia="Arial" w:hAnsiTheme="majorHAnsi" w:cstheme="majorHAnsi"/>
          <w:sz w:val="24"/>
          <w:szCs w:val="24"/>
        </w:rPr>
        <w:t xml:space="preserve">Dapaong, </w:t>
      </w:r>
      <w:proofErr w:type="spellStart"/>
      <w:r w:rsidR="007A53B6" w:rsidRPr="004239E7">
        <w:rPr>
          <w:rFonts w:asciiTheme="majorHAnsi" w:eastAsia="Arial" w:hAnsiTheme="majorHAnsi" w:cstheme="majorHAnsi"/>
          <w:sz w:val="24"/>
          <w:szCs w:val="24"/>
        </w:rPr>
        <w:t>Barkoissi</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Dankour</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Kpandjini</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Galangashie</w:t>
      </w:r>
      <w:proofErr w:type="spellEnd"/>
      <w:r w:rsidR="007A53B6" w:rsidRPr="004239E7">
        <w:rPr>
          <w:rFonts w:asciiTheme="majorHAnsi" w:eastAsia="Arial" w:hAnsiTheme="majorHAnsi" w:cstheme="majorHAnsi"/>
          <w:sz w:val="24"/>
          <w:szCs w:val="24"/>
        </w:rPr>
        <w:t xml:space="preserve">, Mango, </w:t>
      </w:r>
      <w:proofErr w:type="spellStart"/>
      <w:r w:rsidR="007A53B6" w:rsidRPr="004239E7">
        <w:rPr>
          <w:rFonts w:asciiTheme="majorHAnsi" w:eastAsia="Arial" w:hAnsiTheme="majorHAnsi" w:cstheme="majorHAnsi"/>
          <w:sz w:val="24"/>
          <w:szCs w:val="24"/>
        </w:rPr>
        <w:t>Nanergou</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Bogou</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Nayergou</w:t>
      </w:r>
      <w:proofErr w:type="spellEnd"/>
      <w:r w:rsidR="007A53B6" w:rsidRPr="004239E7">
        <w:rPr>
          <w:rFonts w:asciiTheme="majorHAnsi" w:eastAsia="Arial" w:hAnsiTheme="majorHAnsi" w:cstheme="majorHAnsi"/>
          <w:sz w:val="24"/>
          <w:szCs w:val="24"/>
        </w:rPr>
        <w:t xml:space="preserve"> Bas, </w:t>
      </w:r>
      <w:proofErr w:type="spellStart"/>
      <w:r w:rsidR="007A53B6" w:rsidRPr="004239E7">
        <w:rPr>
          <w:rFonts w:asciiTheme="majorHAnsi" w:eastAsia="Arial" w:hAnsiTheme="majorHAnsi" w:cstheme="majorHAnsi"/>
          <w:sz w:val="24"/>
          <w:szCs w:val="24"/>
        </w:rPr>
        <w:t>Tambinamone</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Nambouessou</w:t>
      </w:r>
      <w:proofErr w:type="spellEnd"/>
      <w:r w:rsidR="007A53B6" w:rsidRPr="004239E7">
        <w:rPr>
          <w:rFonts w:asciiTheme="majorHAnsi" w:eastAsia="Arial" w:hAnsiTheme="majorHAnsi" w:cstheme="majorHAnsi"/>
          <w:sz w:val="24"/>
          <w:szCs w:val="24"/>
        </w:rPr>
        <w:t xml:space="preserve">, </w:t>
      </w:r>
      <w:proofErr w:type="spellStart"/>
      <w:r w:rsidR="007A53B6" w:rsidRPr="004239E7">
        <w:rPr>
          <w:rFonts w:asciiTheme="majorHAnsi" w:eastAsia="Arial" w:hAnsiTheme="majorHAnsi" w:cstheme="majorHAnsi"/>
          <w:sz w:val="24"/>
          <w:szCs w:val="24"/>
        </w:rPr>
        <w:t>Nalolgue</w:t>
      </w:r>
      <w:proofErr w:type="spellEnd"/>
      <w:r w:rsidR="007A53B6" w:rsidRPr="004239E7">
        <w:rPr>
          <w:rFonts w:asciiTheme="majorHAnsi" w:eastAsia="Arial" w:hAnsiTheme="majorHAnsi" w:cstheme="majorHAnsi"/>
          <w:sz w:val="24"/>
          <w:szCs w:val="24"/>
        </w:rPr>
        <w:t>)</w:t>
      </w:r>
      <w:r w:rsidRPr="004239E7">
        <w:rPr>
          <w:rFonts w:asciiTheme="majorHAnsi" w:eastAsia="Arial" w:hAnsiTheme="majorHAnsi" w:cstheme="majorHAnsi"/>
          <w:sz w:val="24"/>
          <w:szCs w:val="24"/>
        </w:rPr>
        <w:t xml:space="preserve">. Le délai d’exécution est </w:t>
      </w:r>
      <w:r w:rsidRPr="004239E7">
        <w:rPr>
          <w:rFonts w:asciiTheme="majorHAnsi" w:eastAsia="Arial" w:hAnsiTheme="majorHAnsi" w:cstheme="majorHAnsi"/>
          <w:b/>
          <w:sz w:val="24"/>
          <w:szCs w:val="24"/>
        </w:rPr>
        <w:t xml:space="preserve">d’un </w:t>
      </w:r>
      <w:r w:rsidR="00C40960">
        <w:rPr>
          <w:rFonts w:asciiTheme="majorHAnsi" w:eastAsia="Arial" w:hAnsiTheme="majorHAnsi" w:cstheme="majorHAnsi"/>
          <w:b/>
          <w:sz w:val="24"/>
          <w:szCs w:val="24"/>
        </w:rPr>
        <w:t>deux semaines</w:t>
      </w:r>
      <w:r w:rsidRPr="004239E7">
        <w:rPr>
          <w:rFonts w:asciiTheme="majorHAnsi" w:eastAsia="Arial" w:hAnsiTheme="majorHAnsi" w:cstheme="majorHAnsi"/>
          <w:b/>
          <w:sz w:val="24"/>
          <w:szCs w:val="24"/>
        </w:rPr>
        <w:t xml:space="preserve"> </w:t>
      </w:r>
      <w:r w:rsidRPr="004239E7">
        <w:rPr>
          <w:rFonts w:asciiTheme="majorHAnsi" w:eastAsia="Arial" w:hAnsiTheme="majorHAnsi" w:cstheme="majorHAnsi"/>
          <w:sz w:val="24"/>
          <w:szCs w:val="24"/>
        </w:rPr>
        <w:t>à compter de la date de notification</w:t>
      </w:r>
      <w:r w:rsidRPr="00F6565D">
        <w:rPr>
          <w:rFonts w:asciiTheme="majorHAnsi" w:eastAsia="Arial" w:hAnsiTheme="majorHAnsi" w:cstheme="majorHAnsi"/>
          <w:sz w:val="24"/>
          <w:szCs w:val="24"/>
        </w:rPr>
        <w:t xml:space="preserve"> invitant le fournisseur à exécuter le marché. </w:t>
      </w:r>
    </w:p>
    <w:p w:rsidR="00A85E22" w:rsidRPr="00F6565D" w:rsidRDefault="00A85E22" w:rsidP="00B41E21">
      <w:pPr>
        <w:spacing w:before="240" w:after="0"/>
        <w:ind w:left="7"/>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La passation du marché sera conduite par appel d’offres ouvertes, conformément aux procédures de </w:t>
      </w:r>
      <w:r w:rsidR="00B41E21" w:rsidRPr="00F6565D">
        <w:rPr>
          <w:rFonts w:asciiTheme="majorHAnsi" w:eastAsia="Arial" w:hAnsiTheme="majorHAnsi" w:cstheme="majorHAnsi"/>
          <w:sz w:val="24"/>
          <w:szCs w:val="24"/>
        </w:rPr>
        <w:t>passation</w:t>
      </w:r>
      <w:r w:rsidRPr="00F6565D">
        <w:rPr>
          <w:rFonts w:asciiTheme="majorHAnsi" w:eastAsia="Arial" w:hAnsiTheme="majorHAnsi" w:cstheme="majorHAnsi"/>
          <w:sz w:val="24"/>
          <w:szCs w:val="24"/>
        </w:rPr>
        <w:t xml:space="preserve"> des marchés en vigueur au Togo. </w:t>
      </w:r>
    </w:p>
    <w:p w:rsidR="007A53B6" w:rsidRPr="007A53B6" w:rsidRDefault="00A85E22" w:rsidP="007A53B6">
      <w:pPr>
        <w:spacing w:after="0"/>
        <w:jc w:val="both"/>
        <w:rPr>
          <w:rFonts w:asciiTheme="majorHAnsi" w:hAnsiTheme="majorHAnsi" w:cstheme="majorHAnsi"/>
          <w:sz w:val="24"/>
          <w:szCs w:val="24"/>
        </w:rPr>
      </w:pPr>
      <w:r w:rsidRPr="007A53B6">
        <w:rPr>
          <w:rFonts w:asciiTheme="majorHAnsi" w:eastAsia="Arial" w:hAnsiTheme="majorHAnsi" w:cstheme="majorHAnsi"/>
          <w:sz w:val="24"/>
          <w:szCs w:val="24"/>
        </w:rPr>
        <w:t xml:space="preserve">Les offres techniques et financières devront être déposées à l’adresse ci-après : </w:t>
      </w:r>
    </w:p>
    <w:p w:rsidR="005869C5" w:rsidRPr="001413DF" w:rsidRDefault="005869C5" w:rsidP="00B41E21">
      <w:pPr>
        <w:pStyle w:val="Paragraphedeliste"/>
        <w:numPr>
          <w:ilvl w:val="0"/>
          <w:numId w:val="10"/>
        </w:numPr>
        <w:spacing w:after="0"/>
        <w:jc w:val="both"/>
        <w:rPr>
          <w:rFonts w:asciiTheme="majorHAnsi" w:hAnsiTheme="majorHAnsi" w:cstheme="majorHAnsi"/>
          <w:sz w:val="24"/>
          <w:szCs w:val="24"/>
        </w:rPr>
      </w:pPr>
      <w:r w:rsidRPr="00F6565D">
        <w:rPr>
          <w:rFonts w:asciiTheme="majorHAnsi" w:eastAsia="Arial" w:hAnsiTheme="majorHAnsi" w:cstheme="majorHAnsi"/>
          <w:b/>
          <w:sz w:val="24"/>
          <w:szCs w:val="24"/>
        </w:rPr>
        <w:t xml:space="preserve">Secrétariat </w:t>
      </w:r>
      <w:r w:rsidRPr="001413DF">
        <w:rPr>
          <w:rFonts w:asciiTheme="majorHAnsi" w:eastAsia="Arial" w:hAnsiTheme="majorHAnsi" w:cstheme="majorHAnsi"/>
          <w:b/>
          <w:sz w:val="24"/>
          <w:szCs w:val="24"/>
        </w:rPr>
        <w:t xml:space="preserve">de </w:t>
      </w:r>
      <w:r w:rsidR="007A53B6" w:rsidRPr="001413DF">
        <w:rPr>
          <w:rFonts w:asciiTheme="majorHAnsi" w:eastAsia="Arial" w:hAnsiTheme="majorHAnsi" w:cstheme="majorHAnsi"/>
          <w:b/>
          <w:sz w:val="24"/>
          <w:szCs w:val="24"/>
        </w:rPr>
        <w:t xml:space="preserve">l’IFAD-Élevage de </w:t>
      </w:r>
      <w:proofErr w:type="spellStart"/>
      <w:r w:rsidRPr="001413DF">
        <w:rPr>
          <w:rFonts w:asciiTheme="majorHAnsi" w:eastAsia="Arial" w:hAnsiTheme="majorHAnsi" w:cstheme="majorHAnsi"/>
          <w:b/>
          <w:sz w:val="24"/>
          <w:szCs w:val="24"/>
        </w:rPr>
        <w:t>Barkoissi</w:t>
      </w:r>
      <w:proofErr w:type="spellEnd"/>
      <w:r w:rsidRPr="001413DF">
        <w:rPr>
          <w:rFonts w:asciiTheme="majorHAnsi" w:eastAsia="Arial" w:hAnsiTheme="majorHAnsi" w:cstheme="majorHAnsi"/>
          <w:b/>
          <w:sz w:val="24"/>
          <w:szCs w:val="24"/>
        </w:rPr>
        <w:t xml:space="preserve">, 550 BP : 20 / </w:t>
      </w:r>
      <w:proofErr w:type="spellStart"/>
      <w:r w:rsidRPr="001413DF">
        <w:rPr>
          <w:rFonts w:asciiTheme="majorHAnsi" w:eastAsia="Arial" w:hAnsiTheme="majorHAnsi" w:cstheme="majorHAnsi"/>
          <w:b/>
          <w:sz w:val="24"/>
          <w:szCs w:val="24"/>
        </w:rPr>
        <w:t>Barkoissi</w:t>
      </w:r>
      <w:proofErr w:type="spellEnd"/>
      <w:r w:rsidRPr="001413DF">
        <w:rPr>
          <w:rFonts w:asciiTheme="majorHAnsi" w:eastAsia="Arial" w:hAnsiTheme="majorHAnsi" w:cstheme="majorHAnsi"/>
          <w:b/>
          <w:sz w:val="24"/>
          <w:szCs w:val="24"/>
        </w:rPr>
        <w:t xml:space="preserve"> Tel : 70027750 </w:t>
      </w:r>
      <w:proofErr w:type="spellStart"/>
      <w:r w:rsidRPr="001413DF">
        <w:rPr>
          <w:rFonts w:asciiTheme="majorHAnsi" w:eastAsia="Arial" w:hAnsiTheme="majorHAnsi" w:cstheme="majorHAnsi"/>
          <w:b/>
          <w:sz w:val="24"/>
          <w:szCs w:val="24"/>
        </w:rPr>
        <w:t>Barkoissi</w:t>
      </w:r>
      <w:proofErr w:type="spellEnd"/>
      <w:r w:rsidRPr="001413DF">
        <w:rPr>
          <w:rFonts w:asciiTheme="majorHAnsi" w:eastAsia="Arial" w:hAnsiTheme="majorHAnsi" w:cstheme="majorHAnsi"/>
          <w:b/>
          <w:sz w:val="24"/>
          <w:szCs w:val="24"/>
        </w:rPr>
        <w:t xml:space="preserve"> – Togo. </w:t>
      </w:r>
    </w:p>
    <w:p w:rsidR="005869C5" w:rsidRPr="001413DF" w:rsidRDefault="005869C5" w:rsidP="005869C5">
      <w:pPr>
        <w:pStyle w:val="Paragraphedeliste"/>
        <w:numPr>
          <w:ilvl w:val="0"/>
          <w:numId w:val="10"/>
        </w:numPr>
        <w:jc w:val="both"/>
        <w:rPr>
          <w:rFonts w:asciiTheme="majorHAnsi" w:eastAsia="Arial" w:hAnsiTheme="majorHAnsi" w:cstheme="majorHAnsi"/>
          <w:b/>
          <w:sz w:val="24"/>
          <w:szCs w:val="24"/>
        </w:rPr>
      </w:pPr>
      <w:r w:rsidRPr="001413DF">
        <w:rPr>
          <w:rFonts w:asciiTheme="majorHAnsi" w:eastAsia="Arial" w:hAnsiTheme="majorHAnsi" w:cstheme="majorHAnsi"/>
          <w:b/>
          <w:sz w:val="24"/>
          <w:szCs w:val="24"/>
        </w:rPr>
        <w:t>Pour plus d’informations veuillez contacter 92 61 59 44 ou</w:t>
      </w:r>
      <w:r w:rsidR="007A53B6" w:rsidRPr="001413DF">
        <w:rPr>
          <w:rFonts w:asciiTheme="majorHAnsi" w:eastAsia="Arial" w:hAnsiTheme="majorHAnsi" w:cstheme="majorHAnsi"/>
          <w:b/>
          <w:sz w:val="24"/>
          <w:szCs w:val="24"/>
        </w:rPr>
        <w:t xml:space="preserve"> </w:t>
      </w:r>
      <w:r w:rsidRPr="001413DF">
        <w:rPr>
          <w:rFonts w:asciiTheme="majorHAnsi" w:eastAsia="Arial" w:hAnsiTheme="majorHAnsi" w:cstheme="majorHAnsi"/>
          <w:b/>
          <w:sz w:val="24"/>
          <w:szCs w:val="24"/>
        </w:rPr>
        <w:t xml:space="preserve">91 95 23 07 </w:t>
      </w:r>
    </w:p>
    <w:p w:rsidR="00A85E22" w:rsidRPr="001413DF" w:rsidRDefault="00A85E22" w:rsidP="00B41E21">
      <w:pPr>
        <w:spacing w:after="0" w:line="239" w:lineRule="auto"/>
        <w:ind w:right="618"/>
        <w:jc w:val="both"/>
        <w:rPr>
          <w:rFonts w:asciiTheme="majorHAnsi" w:hAnsiTheme="majorHAnsi" w:cstheme="majorHAnsi"/>
          <w:sz w:val="24"/>
          <w:szCs w:val="24"/>
        </w:rPr>
      </w:pPr>
      <w:r w:rsidRPr="001413DF">
        <w:rPr>
          <w:rFonts w:asciiTheme="majorHAnsi" w:eastAsia="Arial" w:hAnsiTheme="majorHAnsi" w:cstheme="majorHAnsi"/>
          <w:sz w:val="24"/>
          <w:szCs w:val="24"/>
        </w:rPr>
        <w:t>Les offres remises en retard ne seront pas acceptées.</w:t>
      </w:r>
      <w:r w:rsidRPr="001413DF">
        <w:rPr>
          <w:rFonts w:asciiTheme="majorHAnsi" w:eastAsia="Arial" w:hAnsiTheme="majorHAnsi" w:cstheme="majorHAnsi"/>
          <w:b/>
          <w:sz w:val="24"/>
          <w:szCs w:val="24"/>
        </w:rPr>
        <w:t xml:space="preserve"> </w:t>
      </w:r>
    </w:p>
    <w:p w:rsidR="00A85E22" w:rsidRPr="001413DF" w:rsidRDefault="00A85E22" w:rsidP="005869C5">
      <w:pPr>
        <w:spacing w:after="0"/>
        <w:ind w:left="7"/>
        <w:jc w:val="both"/>
        <w:rPr>
          <w:rFonts w:asciiTheme="majorHAnsi" w:hAnsiTheme="majorHAnsi" w:cstheme="majorHAnsi"/>
          <w:sz w:val="24"/>
          <w:szCs w:val="24"/>
        </w:rPr>
      </w:pPr>
      <w:r w:rsidRPr="001413DF">
        <w:rPr>
          <w:rFonts w:asciiTheme="majorHAnsi" w:eastAsia="Arial" w:hAnsiTheme="majorHAnsi" w:cstheme="majorHAnsi"/>
          <w:b/>
          <w:sz w:val="24"/>
          <w:szCs w:val="24"/>
        </w:rPr>
        <w:t xml:space="preserve"> </w:t>
      </w:r>
    </w:p>
    <w:p w:rsidR="00A85E22" w:rsidRPr="001413DF" w:rsidRDefault="00A85E22" w:rsidP="005869C5">
      <w:pPr>
        <w:spacing w:after="13" w:line="249" w:lineRule="auto"/>
        <w:ind w:left="2" w:right="616" w:hanging="10"/>
        <w:jc w:val="both"/>
        <w:rPr>
          <w:rFonts w:asciiTheme="majorHAnsi" w:hAnsiTheme="majorHAnsi" w:cstheme="majorHAnsi"/>
          <w:sz w:val="24"/>
          <w:szCs w:val="24"/>
        </w:rPr>
      </w:pPr>
      <w:r w:rsidRPr="001413DF">
        <w:rPr>
          <w:rFonts w:asciiTheme="majorHAnsi" w:eastAsia="Arial" w:hAnsiTheme="majorHAnsi" w:cstheme="majorHAnsi"/>
          <w:sz w:val="24"/>
          <w:szCs w:val="24"/>
        </w:rPr>
        <w:t xml:space="preserve">Les offres doivent être valides pendant une période </w:t>
      </w:r>
      <w:r w:rsidRPr="00D83AEE">
        <w:rPr>
          <w:rFonts w:asciiTheme="majorHAnsi" w:eastAsia="Arial" w:hAnsiTheme="majorHAnsi" w:cstheme="majorHAnsi"/>
          <w:sz w:val="24"/>
          <w:szCs w:val="24"/>
        </w:rPr>
        <w:t xml:space="preserve">de </w:t>
      </w:r>
      <w:r w:rsidRPr="00D83AEE">
        <w:rPr>
          <w:rFonts w:asciiTheme="majorHAnsi" w:eastAsia="Arial" w:hAnsiTheme="majorHAnsi" w:cstheme="majorHAnsi"/>
          <w:b/>
          <w:bCs/>
          <w:sz w:val="24"/>
          <w:szCs w:val="24"/>
        </w:rPr>
        <w:t>quatre-vingt-dix (90) jours</w:t>
      </w:r>
      <w:r w:rsidRPr="00D83AEE">
        <w:rPr>
          <w:rFonts w:asciiTheme="majorHAnsi" w:eastAsia="Arial" w:hAnsiTheme="majorHAnsi" w:cstheme="majorHAnsi"/>
          <w:sz w:val="24"/>
          <w:szCs w:val="24"/>
        </w:rPr>
        <w:t xml:space="preserve"> suivant</w:t>
      </w:r>
      <w:r w:rsidRPr="001413DF">
        <w:rPr>
          <w:rFonts w:asciiTheme="majorHAnsi" w:eastAsia="Arial" w:hAnsiTheme="majorHAnsi" w:cstheme="majorHAnsi"/>
          <w:sz w:val="24"/>
          <w:szCs w:val="24"/>
        </w:rPr>
        <w:t xml:space="preserve"> la date limite de dépôt des offres. </w:t>
      </w:r>
    </w:p>
    <w:p w:rsidR="00A85E22" w:rsidRPr="001413DF" w:rsidRDefault="00A85E22" w:rsidP="005869C5">
      <w:pPr>
        <w:spacing w:after="0"/>
        <w:ind w:left="7"/>
        <w:jc w:val="both"/>
        <w:rPr>
          <w:rFonts w:asciiTheme="majorHAnsi" w:hAnsiTheme="majorHAnsi" w:cstheme="majorHAnsi"/>
          <w:sz w:val="24"/>
          <w:szCs w:val="24"/>
        </w:rPr>
      </w:pPr>
      <w:r w:rsidRPr="001413DF">
        <w:rPr>
          <w:rFonts w:asciiTheme="majorHAnsi" w:eastAsia="Arial" w:hAnsiTheme="majorHAnsi" w:cstheme="majorHAnsi"/>
          <w:sz w:val="24"/>
          <w:szCs w:val="24"/>
        </w:rPr>
        <w:t xml:space="preserve"> </w:t>
      </w:r>
    </w:p>
    <w:p w:rsidR="007A53B6" w:rsidRPr="00A658C6" w:rsidRDefault="00A85E22" w:rsidP="007A53B6">
      <w:pPr>
        <w:rPr>
          <w:rFonts w:asciiTheme="majorHAnsi" w:hAnsiTheme="majorHAnsi" w:cstheme="majorHAnsi"/>
          <w:sz w:val="24"/>
          <w:szCs w:val="24"/>
        </w:rPr>
      </w:pPr>
      <w:r w:rsidRPr="001413DF">
        <w:rPr>
          <w:rFonts w:asciiTheme="majorHAnsi" w:eastAsia="Arial" w:hAnsiTheme="majorHAnsi" w:cstheme="majorHAnsi"/>
          <w:sz w:val="24"/>
          <w:szCs w:val="24"/>
        </w:rPr>
        <w:lastRenderedPageBreak/>
        <w:t>Les offres seront ouvertes en présence des représentants des soumissionnaires</w:t>
      </w:r>
      <w:r w:rsidR="00A15A2D" w:rsidRPr="001413DF">
        <w:rPr>
          <w:rFonts w:asciiTheme="majorHAnsi" w:eastAsia="Arial" w:hAnsiTheme="majorHAnsi" w:cstheme="majorHAnsi"/>
          <w:sz w:val="24"/>
          <w:szCs w:val="24"/>
        </w:rPr>
        <w:t>,</w:t>
      </w:r>
      <w:r w:rsidRPr="001413DF">
        <w:rPr>
          <w:rFonts w:asciiTheme="majorHAnsi" w:eastAsia="Arial" w:hAnsiTheme="majorHAnsi" w:cstheme="majorHAnsi"/>
          <w:sz w:val="24"/>
          <w:szCs w:val="24"/>
        </w:rPr>
        <w:t xml:space="preserve"> à l’adresse </w:t>
      </w:r>
      <w:r w:rsidR="00FE7EF4" w:rsidRPr="001413DF">
        <w:rPr>
          <w:rFonts w:asciiTheme="majorHAnsi" w:eastAsia="Arial" w:hAnsiTheme="majorHAnsi" w:cstheme="majorHAnsi"/>
          <w:sz w:val="24"/>
          <w:szCs w:val="24"/>
        </w:rPr>
        <w:t>ci-après</w:t>
      </w:r>
      <w:r w:rsidRPr="001413DF">
        <w:rPr>
          <w:rFonts w:asciiTheme="majorHAnsi" w:eastAsia="Arial" w:hAnsiTheme="majorHAnsi" w:cstheme="majorHAnsi"/>
          <w:sz w:val="24"/>
          <w:szCs w:val="24"/>
        </w:rPr>
        <w:t xml:space="preserve"> : </w:t>
      </w:r>
      <w:r w:rsidRPr="001413DF">
        <w:rPr>
          <w:rFonts w:asciiTheme="majorHAnsi" w:eastAsia="Arial" w:hAnsiTheme="majorHAnsi" w:cstheme="majorHAnsi"/>
          <w:b/>
          <w:sz w:val="24"/>
          <w:szCs w:val="24"/>
        </w:rPr>
        <w:t xml:space="preserve">Salle de réunion de </w:t>
      </w:r>
      <w:r w:rsidR="007A53B6" w:rsidRPr="001413DF">
        <w:rPr>
          <w:rFonts w:asciiTheme="majorHAnsi" w:eastAsia="Arial" w:hAnsiTheme="majorHAnsi" w:cstheme="majorHAnsi"/>
          <w:b/>
          <w:sz w:val="24"/>
          <w:szCs w:val="24"/>
        </w:rPr>
        <w:t xml:space="preserve">l’IFAD-Élevage de </w:t>
      </w:r>
      <w:proofErr w:type="spellStart"/>
      <w:r w:rsidR="00B41E21" w:rsidRPr="001413DF">
        <w:rPr>
          <w:rFonts w:asciiTheme="majorHAnsi" w:eastAsia="Arial" w:hAnsiTheme="majorHAnsi" w:cstheme="majorHAnsi"/>
          <w:b/>
          <w:sz w:val="24"/>
          <w:szCs w:val="24"/>
        </w:rPr>
        <w:t>Barkoissi</w:t>
      </w:r>
      <w:proofErr w:type="spellEnd"/>
      <w:r w:rsidRPr="001413DF">
        <w:rPr>
          <w:rFonts w:asciiTheme="majorHAnsi" w:eastAsia="Arial" w:hAnsiTheme="majorHAnsi" w:cstheme="majorHAnsi"/>
          <w:sz w:val="24"/>
          <w:szCs w:val="24"/>
        </w:rPr>
        <w:t xml:space="preserve">, </w:t>
      </w:r>
      <w:r w:rsidRPr="001413DF">
        <w:rPr>
          <w:rFonts w:asciiTheme="majorHAnsi" w:eastAsia="Arial" w:hAnsiTheme="majorHAnsi" w:cstheme="majorHAnsi"/>
          <w:b/>
          <w:sz w:val="24"/>
          <w:szCs w:val="24"/>
        </w:rPr>
        <w:t xml:space="preserve">le </w:t>
      </w:r>
      <w:r w:rsidR="007A53B6" w:rsidRPr="001413DF">
        <w:rPr>
          <w:rFonts w:asciiTheme="majorHAnsi" w:eastAsia="Arial" w:hAnsiTheme="majorHAnsi" w:cstheme="majorHAnsi"/>
          <w:b/>
          <w:sz w:val="24"/>
          <w:szCs w:val="24"/>
        </w:rPr>
        <w:t xml:space="preserve">10 Avril 2026 à </w:t>
      </w:r>
      <w:r w:rsidR="00392C7F">
        <w:rPr>
          <w:rFonts w:asciiTheme="majorHAnsi" w:eastAsia="Arial" w:hAnsiTheme="majorHAnsi" w:cstheme="majorHAnsi"/>
          <w:b/>
          <w:sz w:val="24"/>
          <w:szCs w:val="24"/>
        </w:rPr>
        <w:t>1</w:t>
      </w:r>
      <w:r w:rsidR="002238F8">
        <w:rPr>
          <w:rFonts w:asciiTheme="majorHAnsi" w:eastAsia="Arial" w:hAnsiTheme="majorHAnsi" w:cstheme="majorHAnsi"/>
          <w:b/>
          <w:sz w:val="24"/>
          <w:szCs w:val="24"/>
        </w:rPr>
        <w:t>4</w:t>
      </w:r>
      <w:r w:rsidR="007A53B6" w:rsidRPr="001413DF">
        <w:rPr>
          <w:rFonts w:asciiTheme="majorHAnsi" w:eastAsia="Arial" w:hAnsiTheme="majorHAnsi" w:cstheme="majorHAnsi"/>
          <w:b/>
          <w:sz w:val="24"/>
          <w:szCs w:val="24"/>
        </w:rPr>
        <w:t xml:space="preserve"> heures 30 minutes TU</w:t>
      </w:r>
      <w:r w:rsidR="007A53B6" w:rsidRPr="001413DF">
        <w:rPr>
          <w:rFonts w:asciiTheme="majorHAnsi" w:eastAsia="Arial" w:hAnsiTheme="majorHAnsi" w:cstheme="majorHAnsi"/>
          <w:i/>
          <w:sz w:val="24"/>
          <w:szCs w:val="24"/>
        </w:rPr>
        <w:t>.</w:t>
      </w:r>
      <w:r w:rsidR="007A53B6" w:rsidRPr="00A658C6">
        <w:rPr>
          <w:rFonts w:asciiTheme="majorHAnsi" w:eastAsia="Arial" w:hAnsiTheme="majorHAnsi" w:cstheme="majorHAnsi"/>
          <w:sz w:val="24"/>
          <w:szCs w:val="24"/>
        </w:rPr>
        <w:t xml:space="preserve"> </w:t>
      </w:r>
    </w:p>
    <w:p w:rsidR="00A85E22" w:rsidRPr="00F6565D" w:rsidRDefault="00A85E22">
      <w:pPr>
        <w:spacing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sz w:val="24"/>
          <w:szCs w:val="24"/>
        </w:rPr>
        <w:t>Veuillez accepter</w:t>
      </w:r>
      <w:r w:rsidR="00FE7EF4" w:rsidRPr="00F6565D">
        <w:rPr>
          <w:rFonts w:asciiTheme="majorHAnsi" w:eastAsia="Arial" w:hAnsiTheme="majorHAnsi" w:cstheme="majorHAnsi"/>
          <w:sz w:val="24"/>
          <w:szCs w:val="24"/>
        </w:rPr>
        <w:t>,</w:t>
      </w:r>
      <w:r w:rsidRPr="00F6565D">
        <w:rPr>
          <w:rFonts w:asciiTheme="majorHAnsi" w:eastAsia="Arial" w:hAnsiTheme="majorHAnsi" w:cstheme="majorHAnsi"/>
          <w:sz w:val="24"/>
          <w:szCs w:val="24"/>
        </w:rPr>
        <w:t xml:space="preserve"> </w:t>
      </w:r>
      <w:r w:rsidR="00D13552" w:rsidRPr="00D13552">
        <w:rPr>
          <w:rFonts w:asciiTheme="majorHAnsi" w:eastAsia="Arial" w:hAnsiTheme="majorHAnsi" w:cstheme="majorHAnsi"/>
          <w:b/>
          <w:bCs/>
          <w:sz w:val="24"/>
          <w:szCs w:val="24"/>
        </w:rPr>
        <w:t>Madame/</w:t>
      </w:r>
      <w:r w:rsidRPr="00D13552">
        <w:rPr>
          <w:rFonts w:asciiTheme="majorHAnsi" w:eastAsia="Arial" w:hAnsiTheme="majorHAnsi" w:cstheme="majorHAnsi"/>
          <w:b/>
          <w:bCs/>
          <w:sz w:val="24"/>
          <w:szCs w:val="24"/>
        </w:rPr>
        <w:t>Monsieur</w:t>
      </w:r>
      <w:r w:rsidRPr="00F6565D">
        <w:rPr>
          <w:rFonts w:asciiTheme="majorHAnsi" w:eastAsia="Arial" w:hAnsiTheme="majorHAnsi" w:cstheme="majorHAnsi"/>
          <w:sz w:val="24"/>
          <w:szCs w:val="24"/>
        </w:rPr>
        <w:t xml:space="preserve">, l’assurance de notre considération distinguée.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5869C5" w:rsidRPr="00F6565D" w:rsidRDefault="005869C5" w:rsidP="005869C5">
      <w:pPr>
        <w:ind w:left="4248" w:firstLine="708"/>
        <w:rPr>
          <w:rFonts w:asciiTheme="majorHAnsi" w:hAnsiTheme="majorHAnsi" w:cstheme="majorHAnsi"/>
          <w:b/>
          <w:bCs/>
          <w:sz w:val="24"/>
          <w:szCs w:val="24"/>
        </w:rPr>
      </w:pPr>
      <w:r w:rsidRPr="00F6565D">
        <w:rPr>
          <w:rFonts w:asciiTheme="majorHAnsi" w:hAnsiTheme="majorHAnsi" w:cstheme="majorHAnsi"/>
          <w:b/>
          <w:bCs/>
          <w:sz w:val="24"/>
          <w:szCs w:val="24"/>
        </w:rPr>
        <w:t xml:space="preserve">  Le Directeur Général </w:t>
      </w:r>
    </w:p>
    <w:p w:rsidR="005869C5" w:rsidRPr="00F6565D" w:rsidRDefault="005869C5" w:rsidP="005869C5">
      <w:pPr>
        <w:rPr>
          <w:rFonts w:asciiTheme="majorHAnsi" w:eastAsia="Arial" w:hAnsiTheme="majorHAnsi" w:cstheme="majorHAnsi"/>
          <w:b/>
          <w:sz w:val="24"/>
          <w:szCs w:val="24"/>
        </w:rPr>
      </w:pPr>
      <w:r w:rsidRPr="00F6565D">
        <w:rPr>
          <w:rFonts w:asciiTheme="majorHAnsi" w:eastAsia="Arial" w:hAnsiTheme="majorHAnsi" w:cstheme="majorHAnsi"/>
          <w:b/>
          <w:sz w:val="24"/>
          <w:szCs w:val="24"/>
        </w:rPr>
        <w:t xml:space="preserve"> </w:t>
      </w:r>
    </w:p>
    <w:p w:rsidR="00A15A2D" w:rsidRPr="00F6565D" w:rsidRDefault="00A15A2D" w:rsidP="005869C5">
      <w:pPr>
        <w:rPr>
          <w:rFonts w:asciiTheme="majorHAnsi" w:eastAsia="Arial" w:hAnsiTheme="majorHAnsi" w:cstheme="majorHAnsi"/>
          <w:b/>
          <w:sz w:val="24"/>
          <w:szCs w:val="24"/>
        </w:rPr>
      </w:pPr>
    </w:p>
    <w:p w:rsidR="005869C5" w:rsidRPr="00F6565D" w:rsidRDefault="005869C5" w:rsidP="005869C5">
      <w:pPr>
        <w:rPr>
          <w:rFonts w:asciiTheme="majorHAnsi" w:hAnsiTheme="majorHAnsi" w:cstheme="majorHAnsi"/>
          <w:sz w:val="24"/>
          <w:szCs w:val="24"/>
        </w:rPr>
      </w:pPr>
    </w:p>
    <w:p w:rsidR="005869C5" w:rsidRPr="00F6565D" w:rsidRDefault="005869C5" w:rsidP="005869C5">
      <w:pP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5869C5" w:rsidRPr="00F6565D" w:rsidRDefault="005869C5" w:rsidP="005869C5">
      <w:pPr>
        <w:ind w:left="4248" w:firstLine="708"/>
        <w:rPr>
          <w:rFonts w:asciiTheme="majorHAnsi" w:hAnsiTheme="majorHAnsi" w:cstheme="majorHAnsi"/>
          <w:b/>
          <w:bCs/>
          <w:sz w:val="24"/>
          <w:szCs w:val="24"/>
        </w:rPr>
      </w:pPr>
      <w:r w:rsidRPr="00F6565D">
        <w:rPr>
          <w:rFonts w:asciiTheme="majorHAnsi" w:hAnsiTheme="majorHAnsi" w:cstheme="majorHAnsi"/>
          <w:b/>
          <w:bCs/>
          <w:sz w:val="24"/>
          <w:szCs w:val="24"/>
        </w:rPr>
        <w:t>Col KPANDJA Napo</w:t>
      </w:r>
      <w:r w:rsidRPr="00F6565D">
        <w:rPr>
          <w:rFonts w:asciiTheme="majorHAnsi" w:eastAsia="Arial" w:hAnsiTheme="majorHAnsi" w:cstheme="majorHAnsi"/>
          <w:b/>
          <w:bCs/>
          <w:sz w:val="24"/>
          <w:szCs w:val="24"/>
        </w:rPr>
        <w:t xml:space="preserve"> </w:t>
      </w:r>
    </w:p>
    <w:p w:rsidR="00A85E22" w:rsidRPr="00F6565D" w:rsidRDefault="00A85E22">
      <w:pPr>
        <w:spacing w:after="0"/>
        <w:ind w:right="571"/>
        <w:jc w:val="center"/>
        <w:rPr>
          <w:rFonts w:asciiTheme="majorHAnsi" w:hAnsiTheme="majorHAnsi" w:cstheme="majorHAnsi"/>
          <w:sz w:val="24"/>
          <w:szCs w:val="24"/>
        </w:rPr>
      </w:pPr>
    </w:p>
    <w:p w:rsidR="00A85E22" w:rsidRPr="00F6565D" w:rsidRDefault="00A85E22">
      <w:pPr>
        <w:spacing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b/>
          <w:sz w:val="24"/>
          <w:szCs w:val="24"/>
          <w:u w:val="single" w:color="000000"/>
        </w:rPr>
        <w:t>P.J.</w:t>
      </w:r>
      <w:r w:rsidRPr="00F6565D">
        <w:rPr>
          <w:rFonts w:asciiTheme="majorHAnsi" w:eastAsia="Arial" w:hAnsiTheme="majorHAnsi" w:cstheme="majorHAnsi"/>
          <w:sz w:val="24"/>
          <w:szCs w:val="24"/>
        </w:rPr>
        <w:t xml:space="preserve"> : 04 </w:t>
      </w:r>
    </w:p>
    <w:p w:rsidR="00A85E22" w:rsidRPr="00F6565D" w:rsidRDefault="00A85E22">
      <w:pPr>
        <w:numPr>
          <w:ilvl w:val="0"/>
          <w:numId w:val="1"/>
        </w:numPr>
        <w:spacing w:after="13" w:line="249" w:lineRule="auto"/>
        <w:ind w:right="616" w:hanging="349"/>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Règlement de l’Appel d’offres </w:t>
      </w:r>
    </w:p>
    <w:p w:rsidR="00A85E22" w:rsidRPr="00F6565D" w:rsidRDefault="00A85E22">
      <w:pPr>
        <w:numPr>
          <w:ilvl w:val="0"/>
          <w:numId w:val="1"/>
        </w:numPr>
        <w:spacing w:after="13" w:line="249" w:lineRule="auto"/>
        <w:ind w:right="616" w:hanging="349"/>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Annexe 1 : Plan de construction  </w:t>
      </w:r>
    </w:p>
    <w:p w:rsidR="00A85E22" w:rsidRPr="00F6565D" w:rsidRDefault="00A85E22">
      <w:pPr>
        <w:numPr>
          <w:ilvl w:val="0"/>
          <w:numId w:val="1"/>
        </w:numPr>
        <w:spacing w:after="13" w:line="249" w:lineRule="auto"/>
        <w:ind w:right="616" w:hanging="349"/>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Annexe 2 : Formulaires de soumission </w:t>
      </w:r>
    </w:p>
    <w:p w:rsidR="00A85E22" w:rsidRPr="00F6565D" w:rsidRDefault="00A85E22">
      <w:pPr>
        <w:numPr>
          <w:ilvl w:val="0"/>
          <w:numId w:val="1"/>
        </w:numPr>
        <w:spacing w:after="13" w:line="249" w:lineRule="auto"/>
        <w:ind w:right="616" w:hanging="349"/>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Annexe 3 : Contrat </w:t>
      </w:r>
    </w:p>
    <w:p w:rsidR="005869C5" w:rsidRPr="00F6565D" w:rsidRDefault="00A85E22">
      <w:pPr>
        <w:numPr>
          <w:ilvl w:val="0"/>
          <w:numId w:val="1"/>
        </w:numPr>
        <w:spacing w:after="13" w:line="249" w:lineRule="auto"/>
        <w:ind w:right="616" w:hanging="349"/>
        <w:jc w:val="both"/>
        <w:rPr>
          <w:rFonts w:asciiTheme="majorHAnsi" w:hAnsiTheme="majorHAnsi" w:cstheme="majorHAnsi"/>
          <w:sz w:val="24"/>
          <w:szCs w:val="24"/>
        </w:rPr>
        <w:sectPr w:rsidR="005869C5" w:rsidRPr="00F6565D" w:rsidSect="00D13552">
          <w:pgSz w:w="11904" w:h="16840"/>
          <w:pgMar w:top="1417" w:right="1417" w:bottom="1417" w:left="1417" w:header="720" w:footer="720" w:gutter="0"/>
          <w:cols w:space="720"/>
          <w:titlePg/>
          <w:docGrid w:linePitch="299"/>
        </w:sectPr>
      </w:pPr>
      <w:r w:rsidRPr="00F6565D">
        <w:rPr>
          <w:rFonts w:asciiTheme="majorHAnsi" w:eastAsia="Arial" w:hAnsiTheme="majorHAnsi" w:cstheme="majorHAnsi"/>
          <w:sz w:val="24"/>
          <w:szCs w:val="24"/>
        </w:rPr>
        <w:t xml:space="preserve">Annexe La déclaration d’intégrité </w:t>
      </w:r>
    </w:p>
    <w:p w:rsidR="00A85E22" w:rsidRPr="00F6565D" w:rsidRDefault="005869C5" w:rsidP="00104504">
      <w:pPr>
        <w:spacing w:after="0"/>
        <w:jc w:val="center"/>
        <w:rPr>
          <w:rFonts w:asciiTheme="majorHAnsi" w:hAnsiTheme="majorHAnsi" w:cstheme="majorHAnsi"/>
          <w:b/>
          <w:bCs/>
          <w:sz w:val="24"/>
          <w:szCs w:val="24"/>
          <w:u w:val="single"/>
        </w:rPr>
      </w:pPr>
      <w:r w:rsidRPr="00F6565D">
        <w:rPr>
          <w:rFonts w:asciiTheme="majorHAnsi" w:hAnsiTheme="majorHAnsi" w:cstheme="majorHAnsi"/>
          <w:b/>
          <w:bCs/>
          <w:sz w:val="24"/>
          <w:szCs w:val="24"/>
          <w:u w:val="single"/>
        </w:rPr>
        <w:lastRenderedPageBreak/>
        <w:t>RÈGLEMENT</w:t>
      </w:r>
      <w:r w:rsidR="00A85E22" w:rsidRPr="00F6565D">
        <w:rPr>
          <w:rFonts w:asciiTheme="majorHAnsi" w:hAnsiTheme="majorHAnsi" w:cstheme="majorHAnsi"/>
          <w:b/>
          <w:bCs/>
          <w:sz w:val="24"/>
          <w:szCs w:val="24"/>
          <w:u w:val="single"/>
        </w:rPr>
        <w:t xml:space="preserve"> DE L’APPEL D’OFFRES</w:t>
      </w:r>
    </w:p>
    <w:p w:rsidR="00A85E22" w:rsidRPr="00F6565D" w:rsidRDefault="00A85E22" w:rsidP="007A53B6">
      <w:pPr>
        <w:pStyle w:val="Sansinterligne"/>
        <w:numPr>
          <w:ilvl w:val="0"/>
          <w:numId w:val="11"/>
        </w:numPr>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Objet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Le présent Appel </w:t>
      </w:r>
      <w:r w:rsidR="005869C5" w:rsidRPr="00F6565D">
        <w:rPr>
          <w:rFonts w:asciiTheme="majorHAnsi" w:hAnsiTheme="majorHAnsi" w:cstheme="majorHAnsi"/>
          <w:sz w:val="24"/>
          <w:szCs w:val="24"/>
        </w:rPr>
        <w:t>d’offres</w:t>
      </w:r>
      <w:r w:rsidRPr="00F6565D">
        <w:rPr>
          <w:rFonts w:asciiTheme="majorHAnsi" w:hAnsiTheme="majorHAnsi" w:cstheme="majorHAnsi"/>
          <w:sz w:val="24"/>
          <w:szCs w:val="24"/>
        </w:rPr>
        <w:t xml:space="preserve"> a pour objet l</w:t>
      </w:r>
      <w:r w:rsidR="00215F94">
        <w:rPr>
          <w:rFonts w:asciiTheme="majorHAnsi" w:hAnsiTheme="majorHAnsi" w:cstheme="majorHAnsi"/>
          <w:sz w:val="24"/>
          <w:szCs w:val="24"/>
        </w:rPr>
        <w:t>’acquisition des matériaux de construction</w:t>
      </w:r>
      <w:r w:rsidRPr="00F6565D">
        <w:rPr>
          <w:rFonts w:asciiTheme="majorHAnsi" w:hAnsiTheme="majorHAnsi" w:cstheme="majorHAnsi"/>
          <w:sz w:val="24"/>
          <w:szCs w:val="24"/>
        </w:rPr>
        <w:t xml:space="preserve"> décrites à l’annexe 1 (spécifications techniques des fournitures à acquérir). </w:t>
      </w:r>
    </w:p>
    <w:p w:rsidR="00A85E22"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Documents constitutifs de l’offre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L’offre comprendra les documents suivants : </w:t>
      </w:r>
    </w:p>
    <w:p w:rsidR="00A85E22" w:rsidRPr="00F6565D" w:rsidRDefault="003F0C94"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La</w:t>
      </w:r>
      <w:r w:rsidR="00A85E22" w:rsidRPr="00F6565D">
        <w:rPr>
          <w:rFonts w:asciiTheme="majorHAnsi" w:hAnsiTheme="majorHAnsi" w:cstheme="majorHAnsi"/>
          <w:sz w:val="24"/>
          <w:szCs w:val="24"/>
        </w:rPr>
        <w:t xml:space="preserve"> lettre de soumission de l’offre datée et signée, remplie conformément au document fourni au point 1 de l’annexe 2, formulaires de soumission ;  </w:t>
      </w:r>
    </w:p>
    <w:p w:rsidR="00A85E22" w:rsidRPr="00F6565D" w:rsidRDefault="003F0C94"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La</w:t>
      </w:r>
      <w:r w:rsidR="00A85E22" w:rsidRPr="00F6565D">
        <w:rPr>
          <w:rFonts w:asciiTheme="majorHAnsi" w:hAnsiTheme="majorHAnsi" w:cstheme="majorHAnsi"/>
          <w:sz w:val="24"/>
          <w:szCs w:val="24"/>
        </w:rPr>
        <w:t xml:space="preserve"> décomposition du prix global et forfaitaire, remplie, datée et signée, conformément aux dispositions du Formulaire fourni au point 2 de l’annexe 2, décomposition du prix global et forfaitaire ; </w:t>
      </w:r>
    </w:p>
    <w:p w:rsidR="00A85E22" w:rsidRPr="00F6565D" w:rsidRDefault="003F0C94"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Le</w:t>
      </w:r>
      <w:r w:rsidR="00A85E22" w:rsidRPr="00F6565D">
        <w:rPr>
          <w:rFonts w:asciiTheme="majorHAnsi" w:hAnsiTheme="majorHAnsi" w:cstheme="majorHAnsi"/>
          <w:sz w:val="24"/>
          <w:szCs w:val="24"/>
        </w:rPr>
        <w:t xml:space="preserve"> Formulaire de qualification, rempli, daté et signé, conformément aux dispositions du Formulaire fourni au point 3 de l’annexe 2, formulaire de qualification ; </w:t>
      </w:r>
    </w:p>
    <w:p w:rsidR="00A85E22" w:rsidRPr="00F6565D" w:rsidRDefault="003F0C94"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La</w:t>
      </w:r>
      <w:r w:rsidR="00A85E22" w:rsidRPr="00F6565D">
        <w:rPr>
          <w:rFonts w:asciiTheme="majorHAnsi" w:hAnsiTheme="majorHAnsi" w:cstheme="majorHAnsi"/>
          <w:sz w:val="24"/>
          <w:szCs w:val="24"/>
        </w:rPr>
        <w:t xml:space="preserve"> description technique des fournitures ; </w:t>
      </w:r>
    </w:p>
    <w:p w:rsidR="00A85E22" w:rsidRPr="00F6565D" w:rsidRDefault="00A85E22"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 xml:space="preserve">L’original du quitus fiscal en cours de validité ; </w:t>
      </w:r>
    </w:p>
    <w:p w:rsidR="00A85E22" w:rsidRPr="00F6565D" w:rsidRDefault="003F0C94"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La</w:t>
      </w:r>
      <w:r w:rsidR="00A85E22" w:rsidRPr="00F6565D">
        <w:rPr>
          <w:rFonts w:asciiTheme="majorHAnsi" w:hAnsiTheme="majorHAnsi" w:cstheme="majorHAnsi"/>
          <w:sz w:val="24"/>
          <w:szCs w:val="24"/>
        </w:rPr>
        <w:t xml:space="preserve"> copie certifiée de la carte d’opérateur économique. </w:t>
      </w:r>
    </w:p>
    <w:p w:rsidR="00A85E22" w:rsidRPr="00F6565D" w:rsidRDefault="00A85E22" w:rsidP="0032317B">
      <w:pPr>
        <w:pStyle w:val="Sansinterligne"/>
        <w:numPr>
          <w:ilvl w:val="0"/>
          <w:numId w:val="12"/>
        </w:numPr>
        <w:jc w:val="both"/>
        <w:rPr>
          <w:rFonts w:asciiTheme="majorHAnsi" w:hAnsiTheme="majorHAnsi" w:cstheme="majorHAnsi"/>
          <w:sz w:val="24"/>
          <w:szCs w:val="24"/>
        </w:rPr>
      </w:pPr>
      <w:r w:rsidRPr="00F6565D">
        <w:rPr>
          <w:rFonts w:asciiTheme="majorHAnsi" w:hAnsiTheme="majorHAnsi" w:cstheme="majorHAnsi"/>
          <w:sz w:val="24"/>
          <w:szCs w:val="24"/>
        </w:rPr>
        <w:t xml:space="preserve">Le CV du soumissionnaire et attestations de bonne fin d’exécution </w:t>
      </w:r>
    </w:p>
    <w:p w:rsidR="00A85E22" w:rsidRPr="00F6565D" w:rsidRDefault="00A85E22" w:rsidP="002F32B1">
      <w:pPr>
        <w:pStyle w:val="Sansinterligne"/>
        <w:numPr>
          <w:ilvl w:val="0"/>
          <w:numId w:val="12"/>
        </w:numPr>
        <w:spacing w:after="240"/>
        <w:jc w:val="both"/>
        <w:rPr>
          <w:rFonts w:asciiTheme="majorHAnsi" w:hAnsiTheme="majorHAnsi" w:cstheme="majorHAnsi"/>
          <w:sz w:val="24"/>
          <w:szCs w:val="24"/>
        </w:rPr>
      </w:pPr>
      <w:r w:rsidRPr="00F6565D">
        <w:rPr>
          <w:rFonts w:asciiTheme="majorHAnsi" w:hAnsiTheme="majorHAnsi" w:cstheme="majorHAnsi"/>
          <w:sz w:val="24"/>
          <w:szCs w:val="24"/>
        </w:rPr>
        <w:t xml:space="preserve">La déclaration d’intégrité signée </w:t>
      </w:r>
    </w:p>
    <w:p w:rsidR="0032317B" w:rsidRPr="00F6565D" w:rsidRDefault="00A85E22" w:rsidP="005869C5">
      <w:pPr>
        <w:pStyle w:val="Sansinterligne"/>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NB : L’absence de l’une des pièces susmentionnées est éliminatoire </w:t>
      </w:r>
    </w:p>
    <w:p w:rsidR="00A85E22"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Délai de soumission de l’offre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Le délai de soumission pour le présent Appel est fixé au </w:t>
      </w:r>
      <w:r w:rsidR="007A53B6" w:rsidRPr="00215F94">
        <w:rPr>
          <w:rFonts w:asciiTheme="majorHAnsi" w:hAnsiTheme="majorHAnsi" w:cstheme="majorHAnsi"/>
          <w:b/>
          <w:bCs/>
          <w:sz w:val="24"/>
          <w:szCs w:val="24"/>
        </w:rPr>
        <w:t>23 Mars 2026 au 09 Avril 2026 à 17h</w:t>
      </w:r>
      <w:r w:rsidRPr="00F6565D">
        <w:rPr>
          <w:rFonts w:asciiTheme="majorHAnsi" w:hAnsiTheme="majorHAnsi" w:cstheme="majorHAnsi"/>
          <w:sz w:val="24"/>
          <w:szCs w:val="24"/>
        </w:rPr>
        <w:t xml:space="preserve">. Une offre envoyée après ce délai sera considérée comme non conforme et rejetée. </w:t>
      </w:r>
    </w:p>
    <w:p w:rsidR="00A85E22"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Prix de l’offre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Le prix à indiquer sur la lettre de soumission de l’offre sera le prix total de l’offre, toutes taxes comprises. Le Candidat remplira les prix unitaires et totaux de tous les postes de la décomposition du prix global et forfaitaire. </w:t>
      </w:r>
    </w:p>
    <w:p w:rsidR="00A85E22" w:rsidRPr="00F6565D" w:rsidRDefault="00A85E22" w:rsidP="005869C5">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7A53B6">
      <w:pPr>
        <w:pStyle w:val="Sansinterligne"/>
        <w:numPr>
          <w:ilvl w:val="0"/>
          <w:numId w:val="11"/>
        </w:numPr>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Cachetage et marquage des offres </w:t>
      </w:r>
    </w:p>
    <w:p w:rsidR="0032317B"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Les Candidats placeront l’original et deux (02) copies de leur soumission dans deux (02) enveloppes intérieures séparées et cachetées, portant l'une la mention "ORIGINAL" et l'autre "COPIE" selon le cas.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Toutes ces deux enveloppes sont elles-mêmes placées dans une même enveloppe extérieure cachetée. Les enveloppes intérieures devront comporter le nom et l'adresse du soumissionnaire. </w:t>
      </w:r>
    </w:p>
    <w:p w:rsidR="00A85E22" w:rsidRPr="00F6565D" w:rsidRDefault="00A85E22" w:rsidP="007A53B6">
      <w:pPr>
        <w:pStyle w:val="Sansinterligne"/>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L'enveloppe extérieure devra porter le nom de la prestation et l'adresse de l'autorité contractante, tels qu'indiqués dans la lettre d'invitation. </w:t>
      </w:r>
    </w:p>
    <w:p w:rsidR="00A85E22" w:rsidRPr="00F6565D" w:rsidRDefault="00A85E22" w:rsidP="005869C5">
      <w:pPr>
        <w:spacing w:after="139"/>
        <w:ind w:left="7"/>
        <w:jc w:val="both"/>
        <w:rPr>
          <w:rFonts w:asciiTheme="majorHAnsi" w:hAnsiTheme="majorHAnsi" w:cstheme="majorHAnsi"/>
          <w:b/>
          <w:bCs/>
          <w:sz w:val="24"/>
          <w:szCs w:val="24"/>
        </w:rPr>
      </w:pPr>
      <w:r w:rsidRPr="00F6565D">
        <w:rPr>
          <w:rFonts w:asciiTheme="majorHAnsi" w:eastAsia="Arial" w:hAnsiTheme="majorHAnsi" w:cstheme="majorHAnsi"/>
          <w:b/>
          <w:bCs/>
          <w:sz w:val="24"/>
          <w:szCs w:val="24"/>
        </w:rPr>
        <w:t xml:space="preserve"> </w:t>
      </w:r>
    </w:p>
    <w:p w:rsidR="00A85E22" w:rsidRPr="00F6565D" w:rsidRDefault="00A85E22" w:rsidP="007A53B6">
      <w:pPr>
        <w:pStyle w:val="Titre1"/>
        <w:numPr>
          <w:ilvl w:val="0"/>
          <w:numId w:val="11"/>
        </w:numPr>
        <w:spacing w:after="148"/>
        <w:ind w:right="187"/>
        <w:jc w:val="both"/>
        <w:rPr>
          <w:rFonts w:asciiTheme="majorHAnsi" w:hAnsiTheme="majorHAnsi" w:cstheme="majorHAnsi"/>
          <w:szCs w:val="24"/>
        </w:rPr>
      </w:pPr>
      <w:r w:rsidRPr="00F6565D">
        <w:rPr>
          <w:rFonts w:asciiTheme="majorHAnsi" w:hAnsiTheme="majorHAnsi" w:cstheme="majorHAnsi"/>
          <w:szCs w:val="24"/>
        </w:rPr>
        <w:lastRenderedPageBreak/>
        <w:t xml:space="preserve">Ouverture des plis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Les offres seront ouvertes en présence des représentants des candidats qui souhaitent assister à l’ouverture, à la date, à l’heure et à l’adresse précisées dans la lettre d’invitation. </w:t>
      </w:r>
    </w:p>
    <w:p w:rsidR="00A85E22" w:rsidRPr="00F6565D" w:rsidRDefault="0032317B"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Évaluation</w:t>
      </w:r>
      <w:r w:rsidR="00A85E22" w:rsidRPr="00F6565D">
        <w:rPr>
          <w:rFonts w:asciiTheme="majorHAnsi" w:hAnsiTheme="majorHAnsi" w:cstheme="majorHAnsi"/>
          <w:b/>
          <w:bCs/>
          <w:sz w:val="24"/>
          <w:szCs w:val="24"/>
        </w:rPr>
        <w:t xml:space="preserve"> et comparaison des offres.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L’Autorité Contractante procédera à l’évaluation et à la comparaison des offres en procédant dans l’ordre suivant : </w:t>
      </w:r>
    </w:p>
    <w:p w:rsidR="00A85E22" w:rsidRPr="00F6565D" w:rsidRDefault="0032317B" w:rsidP="00104504">
      <w:pPr>
        <w:pStyle w:val="Sansinterligne"/>
        <w:numPr>
          <w:ilvl w:val="0"/>
          <w:numId w:val="13"/>
        </w:numPr>
        <w:jc w:val="both"/>
        <w:rPr>
          <w:rFonts w:asciiTheme="majorHAnsi" w:hAnsiTheme="majorHAnsi" w:cstheme="majorHAnsi"/>
          <w:sz w:val="24"/>
          <w:szCs w:val="24"/>
        </w:rPr>
      </w:pPr>
      <w:r w:rsidRPr="00F6565D">
        <w:rPr>
          <w:rFonts w:asciiTheme="majorHAnsi" w:hAnsiTheme="majorHAnsi" w:cstheme="majorHAnsi"/>
          <w:sz w:val="24"/>
          <w:szCs w:val="24"/>
        </w:rPr>
        <w:t>L’examen</w:t>
      </w:r>
      <w:r w:rsidR="00A85E22" w:rsidRPr="00F6565D">
        <w:rPr>
          <w:rFonts w:asciiTheme="majorHAnsi" w:hAnsiTheme="majorHAnsi" w:cstheme="majorHAnsi"/>
          <w:sz w:val="24"/>
          <w:szCs w:val="24"/>
        </w:rPr>
        <w:t xml:space="preserve"> de la conformité des offres ; </w:t>
      </w:r>
    </w:p>
    <w:p w:rsidR="00A85E22" w:rsidRPr="00F6565D" w:rsidRDefault="002801F5" w:rsidP="00104504">
      <w:pPr>
        <w:pStyle w:val="Sansinterligne"/>
        <w:numPr>
          <w:ilvl w:val="0"/>
          <w:numId w:val="13"/>
        </w:numPr>
        <w:jc w:val="both"/>
        <w:rPr>
          <w:rFonts w:asciiTheme="majorHAnsi" w:hAnsiTheme="majorHAnsi" w:cstheme="majorHAnsi"/>
          <w:sz w:val="24"/>
          <w:szCs w:val="24"/>
        </w:rPr>
      </w:pPr>
      <w:r w:rsidRPr="00F6565D">
        <w:rPr>
          <w:rFonts w:asciiTheme="majorHAnsi" w:hAnsiTheme="majorHAnsi" w:cstheme="majorHAnsi"/>
          <w:sz w:val="24"/>
          <w:szCs w:val="24"/>
        </w:rPr>
        <w:t>La</w:t>
      </w:r>
      <w:r w:rsidR="00A85E22" w:rsidRPr="00F6565D">
        <w:rPr>
          <w:rFonts w:asciiTheme="majorHAnsi" w:hAnsiTheme="majorHAnsi" w:cstheme="majorHAnsi"/>
          <w:sz w:val="24"/>
          <w:szCs w:val="24"/>
        </w:rPr>
        <w:t xml:space="preserve"> vérification des opérations arithmétiques ; </w:t>
      </w:r>
    </w:p>
    <w:p w:rsidR="00A85E22" w:rsidRPr="00F6565D" w:rsidRDefault="002801F5" w:rsidP="00104504">
      <w:pPr>
        <w:pStyle w:val="Sansinterligne"/>
        <w:numPr>
          <w:ilvl w:val="0"/>
          <w:numId w:val="13"/>
        </w:numPr>
        <w:jc w:val="both"/>
        <w:rPr>
          <w:rFonts w:asciiTheme="majorHAnsi" w:hAnsiTheme="majorHAnsi" w:cstheme="majorHAnsi"/>
          <w:sz w:val="24"/>
          <w:szCs w:val="24"/>
        </w:rPr>
      </w:pPr>
      <w:r w:rsidRPr="00F6565D">
        <w:rPr>
          <w:rFonts w:asciiTheme="majorHAnsi" w:hAnsiTheme="majorHAnsi" w:cstheme="majorHAnsi"/>
          <w:sz w:val="24"/>
          <w:szCs w:val="24"/>
        </w:rPr>
        <w:t>L’élaboration</w:t>
      </w:r>
      <w:r w:rsidR="00A85E22" w:rsidRPr="00F6565D">
        <w:rPr>
          <w:rFonts w:asciiTheme="majorHAnsi" w:hAnsiTheme="majorHAnsi" w:cstheme="majorHAnsi"/>
          <w:sz w:val="24"/>
          <w:szCs w:val="24"/>
        </w:rPr>
        <w:t xml:space="preserve"> d’un classement des offres, par ordre de prix croissant ; </w:t>
      </w:r>
    </w:p>
    <w:p w:rsidR="00A85E22" w:rsidRPr="00F6565D" w:rsidRDefault="002801F5" w:rsidP="00104504">
      <w:pPr>
        <w:pStyle w:val="Sansinterligne"/>
        <w:numPr>
          <w:ilvl w:val="0"/>
          <w:numId w:val="13"/>
        </w:numPr>
        <w:jc w:val="both"/>
        <w:rPr>
          <w:rFonts w:asciiTheme="majorHAnsi" w:hAnsiTheme="majorHAnsi" w:cstheme="majorHAnsi"/>
          <w:sz w:val="24"/>
          <w:szCs w:val="24"/>
        </w:rPr>
      </w:pPr>
      <w:r w:rsidRPr="00F6565D">
        <w:rPr>
          <w:rFonts w:asciiTheme="majorHAnsi" w:hAnsiTheme="majorHAnsi" w:cstheme="majorHAnsi"/>
          <w:sz w:val="24"/>
          <w:szCs w:val="24"/>
        </w:rPr>
        <w:t>La</w:t>
      </w:r>
      <w:r w:rsidR="00A85E22" w:rsidRPr="00F6565D">
        <w:rPr>
          <w:rFonts w:asciiTheme="majorHAnsi" w:hAnsiTheme="majorHAnsi" w:cstheme="majorHAnsi"/>
          <w:sz w:val="24"/>
          <w:szCs w:val="24"/>
        </w:rPr>
        <w:t xml:space="preserve"> comparaison des prix avec des informations obtenues auprès de banques de données de prix suivantes : sans objet. </w:t>
      </w:r>
    </w:p>
    <w:p w:rsidR="0032317B"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Cas de </w:t>
      </w:r>
      <w:r w:rsidR="002801F5" w:rsidRPr="00F6565D">
        <w:rPr>
          <w:rFonts w:asciiTheme="majorHAnsi" w:hAnsiTheme="majorHAnsi" w:cstheme="majorHAnsi"/>
          <w:b/>
          <w:bCs/>
          <w:sz w:val="24"/>
          <w:szCs w:val="24"/>
        </w:rPr>
        <w:t>rejet</w:t>
      </w:r>
      <w:r w:rsidRPr="00F6565D">
        <w:rPr>
          <w:rFonts w:asciiTheme="majorHAnsi" w:hAnsiTheme="majorHAnsi" w:cstheme="majorHAnsi"/>
          <w:b/>
          <w:bCs/>
          <w:sz w:val="24"/>
          <w:szCs w:val="24"/>
        </w:rPr>
        <w:t xml:space="preserve"> d’offres </w:t>
      </w:r>
    </w:p>
    <w:p w:rsidR="00A85E22" w:rsidRPr="00F6565D" w:rsidRDefault="00A85E22" w:rsidP="007A53B6">
      <w:pPr>
        <w:pStyle w:val="Sansinterligne"/>
        <w:spacing w:before="240"/>
        <w:jc w:val="both"/>
        <w:rPr>
          <w:rFonts w:asciiTheme="majorHAnsi" w:hAnsiTheme="majorHAnsi" w:cstheme="majorHAnsi"/>
          <w:b/>
          <w:bCs/>
          <w:sz w:val="24"/>
          <w:szCs w:val="24"/>
        </w:rPr>
      </w:pPr>
      <w:r w:rsidRPr="00F6565D">
        <w:rPr>
          <w:rFonts w:asciiTheme="majorHAnsi" w:hAnsiTheme="majorHAnsi" w:cstheme="majorHAnsi"/>
          <w:sz w:val="24"/>
          <w:szCs w:val="24"/>
        </w:rPr>
        <w:t xml:space="preserve">Les offres seront rejetées pour les motifs suivants : </w:t>
      </w:r>
    </w:p>
    <w:p w:rsidR="00A85E22" w:rsidRPr="00F6565D" w:rsidRDefault="00A85E22" w:rsidP="00104504">
      <w:pPr>
        <w:pStyle w:val="Sansinterligne"/>
        <w:numPr>
          <w:ilvl w:val="0"/>
          <w:numId w:val="14"/>
        </w:numPr>
        <w:jc w:val="both"/>
        <w:rPr>
          <w:rFonts w:asciiTheme="majorHAnsi" w:hAnsiTheme="majorHAnsi" w:cstheme="majorHAnsi"/>
          <w:sz w:val="24"/>
          <w:szCs w:val="24"/>
        </w:rPr>
      </w:pPr>
      <w:r w:rsidRPr="00F6565D">
        <w:rPr>
          <w:rFonts w:asciiTheme="majorHAnsi" w:hAnsiTheme="majorHAnsi" w:cstheme="majorHAnsi"/>
          <w:sz w:val="24"/>
          <w:szCs w:val="24"/>
        </w:rPr>
        <w:t xml:space="preserve">Offre arrivée après l’expiration du délai de remise des offres ; </w:t>
      </w:r>
    </w:p>
    <w:p w:rsidR="00A85E22" w:rsidRPr="00F6565D" w:rsidRDefault="00A85E22" w:rsidP="00104504">
      <w:pPr>
        <w:pStyle w:val="Sansinterligne"/>
        <w:numPr>
          <w:ilvl w:val="0"/>
          <w:numId w:val="14"/>
        </w:numPr>
        <w:jc w:val="both"/>
        <w:rPr>
          <w:rFonts w:asciiTheme="majorHAnsi" w:hAnsiTheme="majorHAnsi" w:cstheme="majorHAnsi"/>
          <w:sz w:val="24"/>
          <w:szCs w:val="24"/>
        </w:rPr>
      </w:pPr>
      <w:r w:rsidRPr="00F6565D">
        <w:rPr>
          <w:rFonts w:asciiTheme="majorHAnsi" w:hAnsiTheme="majorHAnsi" w:cstheme="majorHAnsi"/>
          <w:sz w:val="24"/>
          <w:szCs w:val="24"/>
        </w:rPr>
        <w:t xml:space="preserve">Lettre de soumission non signée ; </w:t>
      </w:r>
    </w:p>
    <w:p w:rsidR="00A85E22" w:rsidRPr="00F6565D" w:rsidRDefault="00A85E22" w:rsidP="00104504">
      <w:pPr>
        <w:pStyle w:val="Sansinterligne"/>
        <w:numPr>
          <w:ilvl w:val="0"/>
          <w:numId w:val="14"/>
        </w:numPr>
        <w:jc w:val="both"/>
        <w:rPr>
          <w:rFonts w:asciiTheme="majorHAnsi" w:hAnsiTheme="majorHAnsi" w:cstheme="majorHAnsi"/>
          <w:sz w:val="24"/>
          <w:szCs w:val="24"/>
        </w:rPr>
      </w:pPr>
      <w:r w:rsidRPr="00F6565D">
        <w:rPr>
          <w:rFonts w:asciiTheme="majorHAnsi" w:hAnsiTheme="majorHAnsi" w:cstheme="majorHAnsi"/>
          <w:sz w:val="24"/>
          <w:szCs w:val="24"/>
        </w:rPr>
        <w:t xml:space="preserve">Si le Candidat remet sous le même nom ou des noms différents plusieurs offres ; </w:t>
      </w:r>
    </w:p>
    <w:p w:rsidR="00A85E22" w:rsidRPr="00F6565D" w:rsidRDefault="00A85E22" w:rsidP="00104504">
      <w:pPr>
        <w:pStyle w:val="Sansinterligne"/>
        <w:numPr>
          <w:ilvl w:val="0"/>
          <w:numId w:val="14"/>
        </w:numPr>
        <w:jc w:val="both"/>
        <w:rPr>
          <w:rFonts w:asciiTheme="majorHAnsi" w:hAnsiTheme="majorHAnsi" w:cstheme="majorHAnsi"/>
          <w:sz w:val="24"/>
          <w:szCs w:val="24"/>
        </w:rPr>
      </w:pPr>
      <w:r w:rsidRPr="00F6565D">
        <w:rPr>
          <w:rFonts w:asciiTheme="majorHAnsi" w:hAnsiTheme="majorHAnsi" w:cstheme="majorHAnsi"/>
          <w:sz w:val="24"/>
          <w:szCs w:val="24"/>
        </w:rPr>
        <w:t xml:space="preserve">S'il existe une preuve de collusion entre les </w:t>
      </w:r>
      <w:r w:rsidR="00104504" w:rsidRPr="00F6565D">
        <w:rPr>
          <w:rFonts w:asciiTheme="majorHAnsi" w:hAnsiTheme="majorHAnsi" w:cstheme="majorHAnsi"/>
          <w:sz w:val="24"/>
          <w:szCs w:val="24"/>
        </w:rPr>
        <w:t>candidats</w:t>
      </w:r>
      <w:r w:rsidRPr="00F6565D">
        <w:rPr>
          <w:rFonts w:asciiTheme="majorHAnsi" w:hAnsiTheme="majorHAnsi" w:cstheme="majorHAnsi"/>
          <w:sz w:val="24"/>
          <w:szCs w:val="24"/>
        </w:rPr>
        <w:t xml:space="preserve"> ; </w:t>
      </w:r>
    </w:p>
    <w:p w:rsidR="00A85E22" w:rsidRPr="00F6565D" w:rsidRDefault="00A85E22" w:rsidP="00104504">
      <w:pPr>
        <w:pStyle w:val="Sansinterligne"/>
        <w:numPr>
          <w:ilvl w:val="0"/>
          <w:numId w:val="14"/>
        </w:numPr>
        <w:jc w:val="both"/>
        <w:rPr>
          <w:rFonts w:asciiTheme="majorHAnsi" w:hAnsiTheme="majorHAnsi" w:cstheme="majorHAnsi"/>
          <w:sz w:val="24"/>
          <w:szCs w:val="24"/>
        </w:rPr>
      </w:pPr>
      <w:r w:rsidRPr="00F6565D">
        <w:rPr>
          <w:rFonts w:asciiTheme="majorHAnsi" w:hAnsiTheme="majorHAnsi" w:cstheme="majorHAnsi"/>
          <w:sz w:val="24"/>
          <w:szCs w:val="24"/>
        </w:rPr>
        <w:t xml:space="preserve">Si le Candidat exige des conditions jugées inacceptables par l’Autorité Contractante ; </w:t>
      </w:r>
    </w:p>
    <w:p w:rsidR="00A85E22" w:rsidRPr="00F6565D" w:rsidRDefault="00A85E22" w:rsidP="00104504">
      <w:pPr>
        <w:pStyle w:val="Sansinterligne"/>
        <w:numPr>
          <w:ilvl w:val="0"/>
          <w:numId w:val="14"/>
        </w:numPr>
        <w:jc w:val="both"/>
        <w:rPr>
          <w:rFonts w:asciiTheme="majorHAnsi" w:hAnsiTheme="majorHAnsi" w:cstheme="majorHAnsi"/>
          <w:sz w:val="24"/>
          <w:szCs w:val="24"/>
        </w:rPr>
      </w:pPr>
      <w:r w:rsidRPr="00F6565D">
        <w:rPr>
          <w:rFonts w:asciiTheme="majorHAnsi" w:hAnsiTheme="majorHAnsi" w:cstheme="majorHAnsi"/>
          <w:sz w:val="24"/>
          <w:szCs w:val="24"/>
        </w:rPr>
        <w:t xml:space="preserve">Si aucune des offres ne satisfait </w:t>
      </w:r>
      <w:r w:rsidR="00104504" w:rsidRPr="00F6565D">
        <w:rPr>
          <w:rFonts w:asciiTheme="majorHAnsi" w:hAnsiTheme="majorHAnsi" w:cstheme="majorHAnsi"/>
          <w:sz w:val="24"/>
          <w:szCs w:val="24"/>
        </w:rPr>
        <w:t>aux</w:t>
      </w:r>
      <w:r w:rsidRPr="00F6565D">
        <w:rPr>
          <w:rFonts w:asciiTheme="majorHAnsi" w:hAnsiTheme="majorHAnsi" w:cstheme="majorHAnsi"/>
          <w:sz w:val="24"/>
          <w:szCs w:val="24"/>
        </w:rPr>
        <w:t xml:space="preserve"> conditions et prescriptions requises, ou si les prix offerts sont excessifs. </w:t>
      </w:r>
    </w:p>
    <w:p w:rsidR="00A85E22"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Attribution du marché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L’Autorité contractante attribuera le Marché au Candidat dont l’offre est conforme aux dispositions du dossier de l’Appel d’offres et évaluée la moins </w:t>
      </w:r>
      <w:proofErr w:type="spellStart"/>
      <w:r w:rsidR="002801F5" w:rsidRPr="00F6565D">
        <w:rPr>
          <w:rFonts w:asciiTheme="majorHAnsi" w:hAnsiTheme="majorHAnsi" w:cstheme="majorHAnsi"/>
          <w:sz w:val="24"/>
          <w:szCs w:val="24"/>
        </w:rPr>
        <w:t>disante</w:t>
      </w:r>
      <w:proofErr w:type="spellEnd"/>
      <w:r w:rsidRPr="00F6565D">
        <w:rPr>
          <w:rFonts w:asciiTheme="majorHAnsi" w:hAnsiTheme="majorHAnsi" w:cstheme="majorHAnsi"/>
          <w:sz w:val="24"/>
          <w:szCs w:val="24"/>
        </w:rPr>
        <w:t xml:space="preserve">, sous réserve qu’il satisfait aux conditions des paragraphes 2 a), 2 c) et 2 d) ci-dessus. </w:t>
      </w:r>
    </w:p>
    <w:p w:rsidR="00A85E22"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Information des soumissionnaires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Dès qu'elle a approuvé la proposition d'attribution, l’Autorité contractante publie le résultat de l’attribution par affichage au Siège de </w:t>
      </w:r>
      <w:r w:rsidR="007A53B6">
        <w:rPr>
          <w:rFonts w:asciiTheme="majorHAnsi" w:hAnsiTheme="majorHAnsi" w:cstheme="majorHAnsi"/>
          <w:sz w:val="24"/>
          <w:szCs w:val="24"/>
        </w:rPr>
        <w:t xml:space="preserve">l’IFAD-Élevage de </w:t>
      </w:r>
      <w:proofErr w:type="spellStart"/>
      <w:r w:rsidR="002801F5" w:rsidRPr="00F6565D">
        <w:rPr>
          <w:rFonts w:asciiTheme="majorHAnsi" w:hAnsiTheme="majorHAnsi" w:cstheme="majorHAnsi"/>
          <w:sz w:val="24"/>
          <w:szCs w:val="24"/>
        </w:rPr>
        <w:t>Barkoissi</w:t>
      </w:r>
      <w:proofErr w:type="spellEnd"/>
      <w:r w:rsidRPr="00F6565D">
        <w:rPr>
          <w:rFonts w:asciiTheme="majorHAnsi" w:hAnsiTheme="majorHAnsi" w:cstheme="majorHAnsi"/>
          <w:sz w:val="24"/>
          <w:szCs w:val="24"/>
        </w:rPr>
        <w:t xml:space="preserve"> et une notification est adressée à tous les candidats. </w:t>
      </w:r>
    </w:p>
    <w:p w:rsidR="00A85E22" w:rsidRPr="00F6565D" w:rsidRDefault="00A85E22" w:rsidP="007A53B6">
      <w:pPr>
        <w:pStyle w:val="Sansinterligne"/>
        <w:numPr>
          <w:ilvl w:val="0"/>
          <w:numId w:val="11"/>
        </w:numPr>
        <w:spacing w:before="240"/>
        <w:jc w:val="both"/>
        <w:rPr>
          <w:rFonts w:asciiTheme="majorHAnsi" w:hAnsiTheme="majorHAnsi" w:cstheme="majorHAnsi"/>
          <w:b/>
          <w:bCs/>
          <w:sz w:val="24"/>
          <w:szCs w:val="24"/>
        </w:rPr>
      </w:pPr>
      <w:r w:rsidRPr="00F6565D">
        <w:rPr>
          <w:rFonts w:asciiTheme="majorHAnsi" w:hAnsiTheme="majorHAnsi" w:cstheme="majorHAnsi"/>
          <w:b/>
          <w:bCs/>
          <w:sz w:val="24"/>
          <w:szCs w:val="24"/>
        </w:rPr>
        <w:t xml:space="preserve">Signature du marché </w:t>
      </w:r>
    </w:p>
    <w:p w:rsidR="00A85E22" w:rsidRPr="00F6565D" w:rsidRDefault="00A85E22" w:rsidP="007A53B6">
      <w:pPr>
        <w:pStyle w:val="Sansinterligne"/>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La signature du Formulaire de Marché par le Candidat, le visa de l’Autorité contractante constitueront la formation du Marché. Le marché sera notifié par ordre de service, invitant le Fournisseur à réaliser les Prestations dans les conditions du Marché. </w:t>
      </w:r>
    </w:p>
    <w:p w:rsidR="0032317B" w:rsidRPr="00F6565D" w:rsidRDefault="0032317B" w:rsidP="0032317B">
      <w:pPr>
        <w:pStyle w:val="Sansinterligne"/>
        <w:spacing w:before="240"/>
        <w:ind w:left="720"/>
        <w:jc w:val="both"/>
        <w:rPr>
          <w:rFonts w:asciiTheme="majorHAnsi" w:hAnsiTheme="majorHAnsi" w:cstheme="majorHAnsi"/>
          <w:sz w:val="24"/>
          <w:szCs w:val="24"/>
        </w:rPr>
        <w:sectPr w:rsidR="0032317B" w:rsidRPr="00F6565D" w:rsidSect="005869C5">
          <w:pgSz w:w="11904" w:h="16840"/>
          <w:pgMar w:top="1418" w:right="772" w:bottom="1420" w:left="1411" w:header="720" w:footer="720" w:gutter="0"/>
          <w:cols w:space="720"/>
        </w:sectPr>
      </w:pPr>
    </w:p>
    <w:p w:rsidR="00A85E22" w:rsidRPr="00F6565D" w:rsidRDefault="00A85E22" w:rsidP="0032317B">
      <w:pPr>
        <w:jc w:val="center"/>
        <w:rPr>
          <w:rFonts w:asciiTheme="majorHAnsi" w:hAnsiTheme="majorHAnsi" w:cstheme="majorHAnsi"/>
          <w:b/>
          <w:bCs/>
          <w:sz w:val="24"/>
          <w:szCs w:val="24"/>
        </w:rPr>
      </w:pPr>
      <w:r w:rsidRPr="00F6565D">
        <w:rPr>
          <w:rFonts w:asciiTheme="majorHAnsi" w:hAnsiTheme="majorHAnsi" w:cstheme="majorHAnsi"/>
          <w:b/>
          <w:bCs/>
          <w:sz w:val="24"/>
          <w:szCs w:val="24"/>
        </w:rPr>
        <w:lastRenderedPageBreak/>
        <w:t>ANNEXE 1</w:t>
      </w:r>
    </w:p>
    <w:p w:rsidR="00A85E22" w:rsidRPr="00F6565D" w:rsidRDefault="00A85E22" w:rsidP="0032317B">
      <w:pPr>
        <w:jc w:val="center"/>
        <w:rPr>
          <w:rFonts w:asciiTheme="majorHAnsi" w:hAnsiTheme="majorHAnsi" w:cstheme="majorHAnsi"/>
          <w:b/>
          <w:bCs/>
          <w:sz w:val="24"/>
          <w:szCs w:val="24"/>
        </w:rPr>
      </w:pPr>
      <w:r w:rsidRPr="00F6565D">
        <w:rPr>
          <w:rFonts w:asciiTheme="majorHAnsi" w:hAnsiTheme="majorHAnsi" w:cstheme="majorHAnsi"/>
          <w:b/>
          <w:bCs/>
          <w:sz w:val="24"/>
          <w:szCs w:val="24"/>
        </w:rPr>
        <w:t>PLAN DE CONSTRUCTION</w:t>
      </w:r>
    </w:p>
    <w:p w:rsidR="00A61199" w:rsidRPr="00F6565D" w:rsidRDefault="00A61199" w:rsidP="007A53B6">
      <w:pPr>
        <w:spacing w:after="219"/>
        <w:ind w:left="7"/>
        <w:jc w:val="center"/>
        <w:rPr>
          <w:rFonts w:asciiTheme="majorHAnsi" w:hAnsiTheme="majorHAnsi" w:cstheme="majorHAnsi"/>
          <w:sz w:val="24"/>
          <w:szCs w:val="24"/>
        </w:rPr>
      </w:pPr>
    </w:p>
    <w:p w:rsidR="0038455A" w:rsidRDefault="0038455A" w:rsidP="007A53B6">
      <w:pPr>
        <w:spacing w:after="0"/>
        <w:rPr>
          <w:noProof/>
        </w:rPr>
      </w:pPr>
    </w:p>
    <w:p w:rsidR="00215F94" w:rsidRDefault="00215F94" w:rsidP="00215F94">
      <w:pPr>
        <w:spacing w:after="0"/>
        <w:ind w:left="7"/>
      </w:pPr>
    </w:p>
    <w:p w:rsidR="00215F94" w:rsidRDefault="00215F94" w:rsidP="00215F94">
      <w:pPr>
        <w:spacing w:after="0"/>
        <w:ind w:right="3131"/>
        <w:jc w:val="right"/>
      </w:pPr>
      <w:r>
        <w:rPr>
          <w:rFonts w:ascii="Arial" w:eastAsia="Arial" w:hAnsi="Arial" w:cs="Arial"/>
          <w:b/>
          <w:sz w:val="24"/>
          <w:u w:val="single" w:color="000000"/>
        </w:rPr>
        <w:t>SPECIFICATIONS TECHNIQUES</w:t>
      </w:r>
      <w:r>
        <w:rPr>
          <w:rFonts w:ascii="Arial" w:eastAsia="Arial" w:hAnsi="Arial" w:cs="Arial"/>
          <w:b/>
          <w:sz w:val="24"/>
        </w:rPr>
        <w:t xml:space="preserve"> </w:t>
      </w:r>
    </w:p>
    <w:tbl>
      <w:tblPr>
        <w:tblStyle w:val="TableGrid"/>
        <w:tblW w:w="8862" w:type="dxa"/>
        <w:tblInd w:w="-14" w:type="dxa"/>
        <w:tblCellMar>
          <w:top w:w="4" w:type="dxa"/>
          <w:right w:w="23" w:type="dxa"/>
        </w:tblCellMar>
        <w:tblLook w:val="04A0" w:firstRow="1" w:lastRow="0" w:firstColumn="1" w:lastColumn="0" w:noHBand="0" w:noVBand="1"/>
      </w:tblPr>
      <w:tblGrid>
        <w:gridCol w:w="1666"/>
        <w:gridCol w:w="310"/>
        <w:gridCol w:w="3148"/>
        <w:gridCol w:w="3738"/>
      </w:tblGrid>
      <w:tr w:rsidR="00215F94" w:rsidTr="001A4392">
        <w:trPr>
          <w:trHeight w:val="301"/>
        </w:trPr>
        <w:tc>
          <w:tcPr>
            <w:tcW w:w="5124" w:type="dxa"/>
            <w:gridSpan w:val="3"/>
            <w:tcBorders>
              <w:top w:val="double" w:sz="6" w:space="0" w:color="000000"/>
              <w:left w:val="double" w:sz="6" w:space="0" w:color="000000"/>
              <w:bottom w:val="single" w:sz="4" w:space="0" w:color="000000"/>
              <w:right w:val="single" w:sz="4" w:space="0" w:color="000000"/>
            </w:tcBorders>
            <w:shd w:val="clear" w:color="auto" w:fill="0033CC"/>
          </w:tcPr>
          <w:p w:rsidR="00215F94" w:rsidRDefault="00215F94" w:rsidP="00D374F9">
            <w:pPr>
              <w:ind w:left="68"/>
            </w:pPr>
            <w:r>
              <w:rPr>
                <w:rFonts w:ascii="Arial" w:eastAsia="Arial" w:hAnsi="Arial" w:cs="Arial"/>
                <w:b/>
                <w:color w:val="FFFF00"/>
                <w:sz w:val="24"/>
              </w:rPr>
              <w:t xml:space="preserve">Spécifications techniques Demandées </w:t>
            </w:r>
          </w:p>
        </w:tc>
        <w:tc>
          <w:tcPr>
            <w:tcW w:w="3738" w:type="dxa"/>
            <w:tcBorders>
              <w:top w:val="double" w:sz="6" w:space="0" w:color="000000"/>
              <w:left w:val="single" w:sz="4" w:space="0" w:color="000000"/>
              <w:bottom w:val="single" w:sz="4" w:space="0" w:color="000000"/>
              <w:right w:val="double" w:sz="6" w:space="0" w:color="000000"/>
            </w:tcBorders>
            <w:shd w:val="clear" w:color="auto" w:fill="0033CC"/>
          </w:tcPr>
          <w:p w:rsidR="00215F94" w:rsidRDefault="00215F94" w:rsidP="00D374F9">
            <w:pPr>
              <w:ind w:left="70"/>
              <w:jc w:val="both"/>
            </w:pPr>
            <w:r>
              <w:rPr>
                <w:rFonts w:ascii="Arial" w:eastAsia="Arial" w:hAnsi="Arial" w:cs="Arial"/>
                <w:b/>
                <w:color w:val="FFFF00"/>
                <w:sz w:val="24"/>
              </w:rPr>
              <w:t xml:space="preserve">Spécifications techniques Proposées </w:t>
            </w:r>
          </w:p>
        </w:tc>
      </w:tr>
      <w:tr w:rsidR="00215F94" w:rsidTr="001A4392">
        <w:trPr>
          <w:trHeight w:val="284"/>
        </w:trPr>
        <w:tc>
          <w:tcPr>
            <w:tcW w:w="5124" w:type="dxa"/>
            <w:gridSpan w:val="3"/>
            <w:tcBorders>
              <w:top w:val="single" w:sz="4" w:space="0" w:color="000000"/>
              <w:left w:val="double" w:sz="6" w:space="0" w:color="000000"/>
              <w:bottom w:val="single" w:sz="4" w:space="0" w:color="000000"/>
              <w:right w:val="nil"/>
            </w:tcBorders>
            <w:shd w:val="clear" w:color="auto" w:fill="D9D9D9"/>
          </w:tcPr>
          <w:p w:rsidR="00215F94" w:rsidRDefault="00215F94" w:rsidP="00D374F9">
            <w:pPr>
              <w:ind w:left="68"/>
            </w:pPr>
            <w:r>
              <w:rPr>
                <w:rFonts w:ascii="Arial" w:eastAsia="Arial" w:hAnsi="Arial" w:cs="Arial"/>
                <w:b/>
                <w:sz w:val="24"/>
              </w:rPr>
              <w:t xml:space="preserve">1-1 Construction du bâtiment (Maçonnerie) </w:t>
            </w:r>
          </w:p>
        </w:tc>
        <w:tc>
          <w:tcPr>
            <w:tcW w:w="3738" w:type="dxa"/>
            <w:tcBorders>
              <w:top w:val="single" w:sz="4" w:space="0" w:color="000000"/>
              <w:left w:val="nil"/>
              <w:bottom w:val="single" w:sz="4" w:space="0" w:color="000000"/>
              <w:right w:val="double" w:sz="6" w:space="0" w:color="000000"/>
            </w:tcBorders>
            <w:shd w:val="clear" w:color="auto" w:fill="D9D9D9"/>
          </w:tcPr>
          <w:p w:rsidR="00215F94" w:rsidRDefault="00215F94" w:rsidP="00D374F9"/>
        </w:tc>
      </w:tr>
      <w:tr w:rsidR="00215F94" w:rsidTr="001A4392">
        <w:trPr>
          <w:trHeight w:val="287"/>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Capacité </w:t>
            </w:r>
          </w:p>
        </w:tc>
        <w:tc>
          <w:tcPr>
            <w:tcW w:w="3458" w:type="dxa"/>
            <w:gridSpan w:val="2"/>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20"/>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Poulailler de 3 m sur </w:t>
            </w:r>
            <w:r w:rsidR="001A4392">
              <w:rPr>
                <w:rFonts w:asciiTheme="majorHAnsi" w:eastAsiaTheme="minorHAnsi" w:hAnsiTheme="majorHAnsi" w:cstheme="majorHAnsi"/>
                <w:sz w:val="24"/>
                <w:szCs w:val="24"/>
                <w:lang w:eastAsia="en-US"/>
              </w:rPr>
              <w:t>4</w:t>
            </w:r>
            <w:r w:rsidRPr="00215F94">
              <w:rPr>
                <w:rFonts w:asciiTheme="majorHAnsi" w:eastAsiaTheme="minorHAnsi" w:hAnsiTheme="majorHAnsi" w:cstheme="majorHAnsi"/>
                <w:sz w:val="24"/>
                <w:szCs w:val="24"/>
                <w:lang w:eastAsia="en-US"/>
              </w:rPr>
              <w:t xml:space="preserve"> m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tc>
      </w:tr>
      <w:tr w:rsidR="00215F94" w:rsidTr="001A4392">
        <w:trPr>
          <w:trHeight w:val="560"/>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Sable de construction </w:t>
            </w:r>
          </w:p>
        </w:tc>
        <w:tc>
          <w:tcPr>
            <w:tcW w:w="3458" w:type="dxa"/>
            <w:gridSpan w:val="2"/>
            <w:tcBorders>
              <w:top w:val="single" w:sz="4" w:space="0" w:color="000000"/>
              <w:left w:val="single" w:sz="4" w:space="0" w:color="000000"/>
              <w:bottom w:val="single" w:sz="4" w:space="0" w:color="000000"/>
              <w:right w:val="single" w:sz="4" w:space="0" w:color="000000"/>
            </w:tcBorders>
            <w:vAlign w:val="center"/>
          </w:tcPr>
          <w:p w:rsidR="00215F94" w:rsidRPr="00215F94" w:rsidRDefault="00215F94" w:rsidP="00D374F9">
            <w:pPr>
              <w:ind w:left="70"/>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Sable de fabrication des briques </w:t>
            </w:r>
          </w:p>
        </w:tc>
        <w:tc>
          <w:tcPr>
            <w:tcW w:w="3738" w:type="dxa"/>
            <w:tcBorders>
              <w:top w:val="single" w:sz="4" w:space="0" w:color="000000"/>
              <w:left w:val="single" w:sz="4" w:space="0" w:color="000000"/>
              <w:bottom w:val="single" w:sz="4" w:space="0" w:color="000000"/>
              <w:right w:val="double" w:sz="6" w:space="0" w:color="000000"/>
            </w:tcBorders>
            <w:vAlign w:val="center"/>
          </w:tcPr>
          <w:p w:rsidR="00215F94" w:rsidRDefault="00215F94" w:rsidP="00D374F9">
            <w:pPr>
              <w:ind w:left="70"/>
            </w:pPr>
            <w:r>
              <w:rPr>
                <w:rFonts w:ascii="Calibri" w:eastAsia="Calibri" w:hAnsi="Calibri" w:cs="Calibri"/>
                <w:sz w:val="24"/>
              </w:rPr>
              <w:t xml:space="preserve">  </w:t>
            </w:r>
          </w:p>
        </w:tc>
      </w:tr>
      <w:tr w:rsidR="00215F94" w:rsidTr="001A4392">
        <w:trPr>
          <w:trHeight w:val="304"/>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jc w:val="both"/>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Sable crépissage </w:t>
            </w:r>
          </w:p>
        </w:tc>
        <w:tc>
          <w:tcPr>
            <w:tcW w:w="3458" w:type="dxa"/>
            <w:gridSpan w:val="2"/>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62"/>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Sable fin crépissage plus cimentage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2"/>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Gravier </w:t>
            </w:r>
          </w:p>
        </w:tc>
        <w:tc>
          <w:tcPr>
            <w:tcW w:w="3458" w:type="dxa"/>
            <w:gridSpan w:val="2"/>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69"/>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Gravier fin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836"/>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Ciment fabrication des briques </w:t>
            </w:r>
          </w:p>
        </w:tc>
        <w:tc>
          <w:tcPr>
            <w:tcW w:w="3458" w:type="dxa"/>
            <w:gridSpan w:val="2"/>
            <w:tcBorders>
              <w:top w:val="single" w:sz="4" w:space="0" w:color="000000"/>
              <w:left w:val="single" w:sz="4" w:space="0" w:color="000000"/>
              <w:bottom w:val="single" w:sz="4" w:space="0" w:color="000000"/>
              <w:right w:val="single" w:sz="4" w:space="0" w:color="000000"/>
            </w:tcBorders>
            <w:vAlign w:val="center"/>
          </w:tcPr>
          <w:p w:rsidR="00215F94" w:rsidRPr="00215F94" w:rsidRDefault="00215F94" w:rsidP="00D374F9">
            <w:pPr>
              <w:ind w:left="70"/>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Portland sans constituant secondaire</w:t>
            </w:r>
            <w:r w:rsidR="001A4392">
              <w:rPr>
                <w:rFonts w:asciiTheme="majorHAnsi" w:eastAsiaTheme="minorHAnsi" w:hAnsiTheme="majorHAnsi" w:cstheme="majorHAnsi"/>
                <w:sz w:val="24"/>
                <w:szCs w:val="24"/>
                <w:lang w:eastAsia="en-US"/>
              </w:rPr>
              <w:t xml:space="preserve"> </w:t>
            </w:r>
            <w:r w:rsidRPr="00215F94">
              <w:rPr>
                <w:rFonts w:asciiTheme="majorHAnsi" w:eastAsiaTheme="minorHAnsi" w:hAnsiTheme="majorHAnsi" w:cstheme="majorHAnsi"/>
                <w:sz w:val="24"/>
                <w:szCs w:val="24"/>
                <w:lang w:eastAsia="en-US"/>
              </w:rPr>
              <w:t xml:space="preserve">(CPA) </w:t>
            </w:r>
          </w:p>
        </w:tc>
        <w:tc>
          <w:tcPr>
            <w:tcW w:w="3738" w:type="dxa"/>
            <w:tcBorders>
              <w:top w:val="single" w:sz="4" w:space="0" w:color="000000"/>
              <w:left w:val="single" w:sz="4" w:space="0" w:color="000000"/>
              <w:bottom w:val="single" w:sz="4" w:space="0" w:color="000000"/>
              <w:right w:val="double" w:sz="6" w:space="0" w:color="000000"/>
            </w:tcBorders>
            <w:vAlign w:val="center"/>
          </w:tcPr>
          <w:p w:rsidR="00215F94" w:rsidRDefault="00215F94" w:rsidP="00D374F9">
            <w:pPr>
              <w:ind w:left="70"/>
            </w:pPr>
            <w:r>
              <w:rPr>
                <w:rFonts w:ascii="Calibri" w:eastAsia="Calibri" w:hAnsi="Calibri" w:cs="Calibri"/>
                <w:sz w:val="24"/>
              </w:rPr>
              <w:t xml:space="preserve">  </w:t>
            </w:r>
          </w:p>
        </w:tc>
      </w:tr>
      <w:tr w:rsidR="00215F94" w:rsidTr="001A4392">
        <w:trPr>
          <w:trHeight w:val="560"/>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jc w:val="both"/>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Ciment pour les briques pleines </w:t>
            </w:r>
          </w:p>
        </w:tc>
        <w:tc>
          <w:tcPr>
            <w:tcW w:w="3458" w:type="dxa"/>
            <w:gridSpan w:val="2"/>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70"/>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Portland sans constituant secondaire</w:t>
            </w:r>
            <w:r w:rsidR="001A4392">
              <w:rPr>
                <w:rFonts w:asciiTheme="majorHAnsi" w:eastAsiaTheme="minorHAnsi" w:hAnsiTheme="majorHAnsi" w:cstheme="majorHAnsi"/>
                <w:sz w:val="24"/>
                <w:szCs w:val="24"/>
                <w:lang w:eastAsia="en-US"/>
              </w:rPr>
              <w:t xml:space="preserve"> </w:t>
            </w:r>
            <w:r w:rsidRPr="00215F94">
              <w:rPr>
                <w:rFonts w:asciiTheme="majorHAnsi" w:eastAsiaTheme="minorHAnsi" w:hAnsiTheme="majorHAnsi" w:cstheme="majorHAnsi"/>
                <w:sz w:val="24"/>
                <w:szCs w:val="24"/>
                <w:lang w:eastAsia="en-US"/>
              </w:rPr>
              <w:t xml:space="preserve">(CPA) </w:t>
            </w:r>
          </w:p>
        </w:tc>
        <w:tc>
          <w:tcPr>
            <w:tcW w:w="3738" w:type="dxa"/>
            <w:tcBorders>
              <w:top w:val="single" w:sz="4" w:space="0" w:color="000000"/>
              <w:left w:val="single" w:sz="4" w:space="0" w:color="000000"/>
              <w:bottom w:val="single" w:sz="4" w:space="0" w:color="000000"/>
              <w:right w:val="double" w:sz="6" w:space="0" w:color="000000"/>
            </w:tcBorders>
            <w:vAlign w:val="center"/>
          </w:tcPr>
          <w:p w:rsidR="00215F94" w:rsidRDefault="00215F94" w:rsidP="00D374F9">
            <w:pPr>
              <w:ind w:left="70"/>
            </w:pPr>
            <w:r>
              <w:rPr>
                <w:rFonts w:ascii="Calibri" w:eastAsia="Calibri" w:hAnsi="Calibri" w:cs="Calibri"/>
                <w:sz w:val="24"/>
              </w:rPr>
              <w:t xml:space="preserve">  </w:t>
            </w:r>
          </w:p>
        </w:tc>
      </w:tr>
      <w:tr w:rsidR="00215F94" w:rsidTr="001A4392">
        <w:trPr>
          <w:trHeight w:val="562"/>
        </w:trPr>
        <w:tc>
          <w:tcPr>
            <w:tcW w:w="1666" w:type="dxa"/>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Ciment de construction </w:t>
            </w:r>
          </w:p>
        </w:tc>
        <w:tc>
          <w:tcPr>
            <w:tcW w:w="3458" w:type="dxa"/>
            <w:gridSpan w:val="2"/>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70"/>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Portland sans constituant secondaire</w:t>
            </w:r>
            <w:r w:rsidR="001A4392">
              <w:rPr>
                <w:rFonts w:asciiTheme="majorHAnsi" w:eastAsiaTheme="minorHAnsi" w:hAnsiTheme="majorHAnsi" w:cstheme="majorHAnsi"/>
                <w:sz w:val="24"/>
                <w:szCs w:val="24"/>
                <w:lang w:eastAsia="en-US"/>
              </w:rPr>
              <w:t xml:space="preserve"> </w:t>
            </w:r>
            <w:r w:rsidRPr="00215F94">
              <w:rPr>
                <w:rFonts w:asciiTheme="majorHAnsi" w:eastAsiaTheme="minorHAnsi" w:hAnsiTheme="majorHAnsi" w:cstheme="majorHAnsi"/>
                <w:sz w:val="24"/>
                <w:szCs w:val="24"/>
                <w:lang w:eastAsia="en-US"/>
              </w:rPr>
              <w:t xml:space="preserve">(CPA) </w:t>
            </w:r>
          </w:p>
        </w:tc>
        <w:tc>
          <w:tcPr>
            <w:tcW w:w="3738" w:type="dxa"/>
            <w:tcBorders>
              <w:top w:val="single" w:sz="4" w:space="0" w:color="000000"/>
              <w:left w:val="single" w:sz="4" w:space="0" w:color="000000"/>
              <w:bottom w:val="single" w:sz="4" w:space="0" w:color="000000"/>
              <w:right w:val="double" w:sz="6" w:space="0" w:color="000000"/>
            </w:tcBorders>
            <w:vAlign w:val="center"/>
          </w:tcPr>
          <w:p w:rsidR="00215F94" w:rsidRDefault="00215F94" w:rsidP="00D374F9">
            <w:pPr>
              <w:ind w:left="70"/>
            </w:pPr>
            <w:r>
              <w:rPr>
                <w:rFonts w:ascii="Calibri" w:eastAsia="Calibri" w:hAnsi="Calibri" w:cs="Calibri"/>
                <w:sz w:val="24"/>
              </w:rPr>
              <w:t xml:space="preserve">  </w:t>
            </w:r>
          </w:p>
        </w:tc>
      </w:tr>
      <w:tr w:rsidR="00215F94" w:rsidTr="001A4392">
        <w:trPr>
          <w:trHeight w:val="283"/>
        </w:trPr>
        <w:tc>
          <w:tcPr>
            <w:tcW w:w="5124" w:type="dxa"/>
            <w:gridSpan w:val="3"/>
            <w:tcBorders>
              <w:top w:val="single" w:sz="4" w:space="0" w:color="000000"/>
              <w:left w:val="double" w:sz="6" w:space="0" w:color="000000"/>
              <w:bottom w:val="single" w:sz="4" w:space="0" w:color="000000"/>
              <w:right w:val="nil"/>
            </w:tcBorders>
            <w:shd w:val="clear" w:color="auto" w:fill="D9D9D9"/>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1-2 MENUISERIE COFFRAGE </w:t>
            </w:r>
          </w:p>
        </w:tc>
        <w:tc>
          <w:tcPr>
            <w:tcW w:w="3738" w:type="dxa"/>
            <w:tcBorders>
              <w:top w:val="single" w:sz="4" w:space="0" w:color="000000"/>
              <w:left w:val="nil"/>
              <w:bottom w:val="single" w:sz="4" w:space="0" w:color="000000"/>
              <w:right w:val="double" w:sz="6" w:space="0" w:color="000000"/>
            </w:tcBorders>
            <w:shd w:val="clear" w:color="auto" w:fill="D9D9D9"/>
          </w:tcPr>
          <w:p w:rsidR="00215F94" w:rsidRDefault="00215F94" w:rsidP="00D374F9"/>
        </w:tc>
      </w:tr>
      <w:tr w:rsidR="00215F94" w:rsidTr="001A4392">
        <w:trPr>
          <w:trHeight w:val="305"/>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Bois blanc pour coffrage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2"/>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Serre-joints métalliques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5"/>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 ordinaire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283"/>
        </w:trPr>
        <w:tc>
          <w:tcPr>
            <w:tcW w:w="5124" w:type="dxa"/>
            <w:gridSpan w:val="3"/>
            <w:tcBorders>
              <w:top w:val="single" w:sz="4" w:space="0" w:color="000000"/>
              <w:left w:val="double" w:sz="6" w:space="0" w:color="000000"/>
              <w:bottom w:val="single" w:sz="4" w:space="0" w:color="000000"/>
              <w:right w:val="nil"/>
            </w:tcBorders>
            <w:shd w:val="clear" w:color="auto" w:fill="D9D9D9"/>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1-3 CHARPENTE </w:t>
            </w:r>
          </w:p>
        </w:tc>
        <w:tc>
          <w:tcPr>
            <w:tcW w:w="3738" w:type="dxa"/>
            <w:tcBorders>
              <w:top w:val="single" w:sz="4" w:space="0" w:color="000000"/>
              <w:left w:val="nil"/>
              <w:bottom w:val="single" w:sz="4" w:space="0" w:color="000000"/>
              <w:right w:val="double" w:sz="6" w:space="0" w:color="000000"/>
            </w:tcBorders>
            <w:shd w:val="clear" w:color="auto" w:fill="D9D9D9"/>
          </w:tcPr>
          <w:p w:rsidR="00215F94" w:rsidRDefault="00215F94" w:rsidP="00D374F9"/>
        </w:tc>
      </w:tr>
      <w:tr w:rsidR="00215F94" w:rsidTr="001A4392">
        <w:trPr>
          <w:trHeight w:val="304"/>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Tôle de 0,15 mm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2"/>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Chevrons 5/7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4"/>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Chevrons 5/10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494"/>
        </w:trPr>
        <w:tc>
          <w:tcPr>
            <w:tcW w:w="5124" w:type="dxa"/>
            <w:gridSpan w:val="3"/>
            <w:tcBorders>
              <w:top w:val="single" w:sz="4" w:space="0" w:color="000000"/>
              <w:left w:val="double" w:sz="6" w:space="0" w:color="000000"/>
              <w:bottom w:val="single" w:sz="4" w:space="0" w:color="000000"/>
              <w:right w:val="single" w:sz="4" w:space="0" w:color="000000"/>
            </w:tcBorders>
            <w:vAlign w:val="center"/>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Contre vent en bois blanc </w:t>
            </w:r>
          </w:p>
        </w:tc>
        <w:tc>
          <w:tcPr>
            <w:tcW w:w="3738" w:type="dxa"/>
            <w:tcBorders>
              <w:top w:val="single" w:sz="4" w:space="0" w:color="000000"/>
              <w:left w:val="single" w:sz="4" w:space="0" w:color="000000"/>
              <w:bottom w:val="single" w:sz="4" w:space="0" w:color="000000"/>
              <w:right w:val="double" w:sz="6" w:space="0" w:color="000000"/>
            </w:tcBorders>
            <w:vAlign w:val="center"/>
          </w:tcPr>
          <w:p w:rsidR="00215F94" w:rsidRDefault="00215F94" w:rsidP="00D374F9">
            <w:pPr>
              <w:ind w:left="70"/>
            </w:pPr>
            <w:r>
              <w:rPr>
                <w:rFonts w:ascii="Calibri" w:eastAsia="Calibri" w:hAnsi="Calibri" w:cs="Calibri"/>
                <w:sz w:val="24"/>
              </w:rPr>
              <w:t xml:space="preserve">  </w:t>
            </w:r>
          </w:p>
        </w:tc>
      </w:tr>
      <w:tr w:rsidR="00215F94" w:rsidTr="001A4392">
        <w:trPr>
          <w:trHeight w:val="302"/>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de tôle ordinaire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4"/>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de 100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2"/>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hAnsiTheme="majorHAnsi" w:cstheme="majorHAnsi"/>
                <w:sz w:val="24"/>
                <w:szCs w:val="24"/>
              </w:rPr>
            </w:pPr>
            <w:r>
              <w:rPr>
                <w:rFonts w:asciiTheme="majorHAnsi" w:hAnsiTheme="majorHAnsi" w:cstheme="majorHAnsi"/>
                <w:sz w:val="24"/>
                <w:szCs w:val="24"/>
              </w:rPr>
              <w:t>Grillage de 25x25</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rPr>
                <w:rFonts w:ascii="Calibri" w:eastAsia="Calibri" w:hAnsi="Calibri" w:cs="Calibri"/>
                <w:sz w:val="24"/>
              </w:rPr>
            </w:pPr>
          </w:p>
        </w:tc>
      </w:tr>
      <w:tr w:rsidR="00215F94" w:rsidTr="001A4392">
        <w:trPr>
          <w:trHeight w:val="302"/>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de 80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304"/>
        </w:trPr>
        <w:tc>
          <w:tcPr>
            <w:tcW w:w="5124" w:type="dxa"/>
            <w:gridSpan w:val="3"/>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Fer de 06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1A4392">
        <w:trPr>
          <w:trHeight w:val="283"/>
        </w:trPr>
        <w:tc>
          <w:tcPr>
            <w:tcW w:w="5124" w:type="dxa"/>
            <w:gridSpan w:val="3"/>
            <w:tcBorders>
              <w:top w:val="single" w:sz="4" w:space="0" w:color="000000"/>
              <w:left w:val="double" w:sz="6" w:space="0" w:color="000000"/>
              <w:bottom w:val="single" w:sz="4" w:space="0" w:color="000000"/>
              <w:right w:val="nil"/>
            </w:tcBorders>
            <w:shd w:val="clear" w:color="auto" w:fill="D9D9D9"/>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1-4 PORTES ET FENETRES </w:t>
            </w:r>
          </w:p>
        </w:tc>
        <w:tc>
          <w:tcPr>
            <w:tcW w:w="3738" w:type="dxa"/>
            <w:tcBorders>
              <w:top w:val="single" w:sz="4" w:space="0" w:color="000000"/>
              <w:left w:val="nil"/>
              <w:bottom w:val="single" w:sz="4" w:space="0" w:color="000000"/>
              <w:right w:val="double" w:sz="6" w:space="0" w:color="000000"/>
            </w:tcBorders>
            <w:shd w:val="clear" w:color="auto" w:fill="D9D9D9"/>
          </w:tcPr>
          <w:p w:rsidR="00215F94" w:rsidRDefault="00215F94" w:rsidP="00D374F9"/>
        </w:tc>
      </w:tr>
      <w:tr w:rsidR="00215F94" w:rsidTr="008E2E19">
        <w:trPr>
          <w:trHeight w:val="305"/>
        </w:trPr>
        <w:tc>
          <w:tcPr>
            <w:tcW w:w="1976" w:type="dxa"/>
            <w:gridSpan w:val="2"/>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 Portes </w:t>
            </w:r>
          </w:p>
        </w:tc>
        <w:tc>
          <w:tcPr>
            <w:tcW w:w="3148" w:type="dxa"/>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87"/>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Une porte bois rouge en tôle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8E2E19">
        <w:trPr>
          <w:trHeight w:val="302"/>
        </w:trPr>
        <w:tc>
          <w:tcPr>
            <w:tcW w:w="1976" w:type="dxa"/>
            <w:gridSpan w:val="2"/>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de 2 </w:t>
            </w:r>
          </w:p>
        </w:tc>
        <w:tc>
          <w:tcPr>
            <w:tcW w:w="3148" w:type="dxa"/>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15"/>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ordinaires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r w:rsidR="00215F94" w:rsidTr="008E2E19">
        <w:trPr>
          <w:trHeight w:val="304"/>
        </w:trPr>
        <w:tc>
          <w:tcPr>
            <w:tcW w:w="1976" w:type="dxa"/>
            <w:gridSpan w:val="2"/>
            <w:tcBorders>
              <w:top w:val="single" w:sz="4" w:space="0" w:color="000000"/>
              <w:left w:val="double" w:sz="6" w:space="0" w:color="000000"/>
              <w:bottom w:val="single" w:sz="4" w:space="0" w:color="000000"/>
              <w:right w:val="single" w:sz="4" w:space="0" w:color="000000"/>
            </w:tcBorders>
          </w:tcPr>
          <w:p w:rsidR="00215F94" w:rsidRPr="00215F94" w:rsidRDefault="00215F94" w:rsidP="00D374F9">
            <w:pPr>
              <w:ind w:left="68"/>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de 3 </w:t>
            </w:r>
          </w:p>
        </w:tc>
        <w:tc>
          <w:tcPr>
            <w:tcW w:w="3148" w:type="dxa"/>
            <w:tcBorders>
              <w:top w:val="single" w:sz="4" w:space="0" w:color="000000"/>
              <w:left w:val="single" w:sz="4" w:space="0" w:color="000000"/>
              <w:bottom w:val="single" w:sz="4" w:space="0" w:color="000000"/>
              <w:right w:val="single" w:sz="4" w:space="0" w:color="000000"/>
            </w:tcBorders>
          </w:tcPr>
          <w:p w:rsidR="00215F94" w:rsidRPr="00215F94" w:rsidRDefault="00215F94" w:rsidP="00D374F9">
            <w:pPr>
              <w:ind w:left="-15"/>
              <w:rPr>
                <w:rFonts w:asciiTheme="majorHAnsi" w:eastAsiaTheme="minorHAnsi" w:hAnsiTheme="majorHAnsi" w:cstheme="majorHAnsi"/>
                <w:sz w:val="24"/>
                <w:szCs w:val="24"/>
                <w:lang w:eastAsia="en-US"/>
              </w:rPr>
            </w:pPr>
            <w:r w:rsidRPr="00215F94">
              <w:rPr>
                <w:rFonts w:asciiTheme="majorHAnsi" w:eastAsiaTheme="minorHAnsi" w:hAnsiTheme="majorHAnsi" w:cstheme="majorHAnsi"/>
                <w:sz w:val="24"/>
                <w:szCs w:val="24"/>
                <w:lang w:eastAsia="en-US"/>
              </w:rPr>
              <w:t xml:space="preserve">Pointes ordinaires </w:t>
            </w:r>
          </w:p>
        </w:tc>
        <w:tc>
          <w:tcPr>
            <w:tcW w:w="3738" w:type="dxa"/>
            <w:tcBorders>
              <w:top w:val="single" w:sz="4" w:space="0" w:color="000000"/>
              <w:left w:val="single" w:sz="4" w:space="0" w:color="000000"/>
              <w:bottom w:val="single" w:sz="4" w:space="0" w:color="000000"/>
              <w:right w:val="double" w:sz="6" w:space="0" w:color="000000"/>
            </w:tcBorders>
          </w:tcPr>
          <w:p w:rsidR="00215F94" w:rsidRDefault="00215F94" w:rsidP="00D374F9">
            <w:pPr>
              <w:ind w:left="70"/>
            </w:pPr>
            <w:r>
              <w:rPr>
                <w:rFonts w:ascii="Calibri" w:eastAsia="Calibri" w:hAnsi="Calibri" w:cs="Calibri"/>
                <w:sz w:val="24"/>
              </w:rPr>
              <w:t xml:space="preserve"> </w:t>
            </w:r>
          </w:p>
        </w:tc>
      </w:tr>
    </w:tbl>
    <w:p w:rsidR="00A85E22" w:rsidRPr="00F6565D" w:rsidRDefault="00215F94" w:rsidP="00D374F9">
      <w:pPr>
        <w:spacing w:after="0"/>
        <w:ind w:left="7"/>
        <w:rPr>
          <w:rFonts w:asciiTheme="majorHAnsi" w:hAnsiTheme="majorHAnsi" w:cstheme="majorHAnsi"/>
          <w:sz w:val="24"/>
          <w:szCs w:val="24"/>
        </w:rPr>
      </w:pPr>
      <w:r>
        <w:rPr>
          <w:rFonts w:ascii="Arial" w:eastAsia="Arial" w:hAnsi="Arial" w:cs="Arial"/>
          <w:b/>
          <w:sz w:val="24"/>
        </w:rPr>
        <w:t xml:space="preserve"> </w:t>
      </w:r>
    </w:p>
    <w:p w:rsidR="001A4392" w:rsidRDefault="001A4392">
      <w:pPr>
        <w:spacing w:after="13" w:line="249" w:lineRule="auto"/>
        <w:ind w:left="216" w:right="843" w:hanging="10"/>
        <w:jc w:val="center"/>
        <w:rPr>
          <w:rFonts w:asciiTheme="majorHAnsi" w:eastAsia="Arial" w:hAnsiTheme="majorHAnsi" w:cstheme="majorHAnsi"/>
          <w:b/>
          <w:sz w:val="24"/>
          <w:szCs w:val="24"/>
        </w:rPr>
      </w:pPr>
    </w:p>
    <w:p w:rsidR="001A4392" w:rsidRDefault="001A4392">
      <w:pPr>
        <w:spacing w:after="13" w:line="249" w:lineRule="auto"/>
        <w:ind w:left="216" w:right="843" w:hanging="10"/>
        <w:jc w:val="center"/>
        <w:rPr>
          <w:rFonts w:asciiTheme="majorHAnsi" w:eastAsia="Arial" w:hAnsiTheme="majorHAnsi" w:cstheme="majorHAnsi"/>
          <w:b/>
          <w:sz w:val="24"/>
          <w:szCs w:val="24"/>
        </w:rPr>
      </w:pPr>
    </w:p>
    <w:p w:rsidR="007A53B6" w:rsidRDefault="00A85E22">
      <w:pPr>
        <w:spacing w:after="13" w:line="249" w:lineRule="auto"/>
        <w:ind w:left="216" w:right="843" w:hanging="10"/>
        <w:jc w:val="center"/>
        <w:rPr>
          <w:rFonts w:asciiTheme="majorHAnsi" w:eastAsia="Arial" w:hAnsiTheme="majorHAnsi" w:cstheme="majorHAnsi"/>
          <w:b/>
          <w:sz w:val="24"/>
          <w:szCs w:val="24"/>
        </w:rPr>
      </w:pPr>
      <w:r w:rsidRPr="00F6565D">
        <w:rPr>
          <w:rFonts w:asciiTheme="majorHAnsi" w:eastAsia="Arial" w:hAnsiTheme="majorHAnsi" w:cstheme="majorHAnsi"/>
          <w:b/>
          <w:sz w:val="24"/>
          <w:szCs w:val="24"/>
        </w:rPr>
        <w:lastRenderedPageBreak/>
        <w:t xml:space="preserve">ANNEXE 2 </w:t>
      </w:r>
    </w:p>
    <w:p w:rsidR="0032317B" w:rsidRPr="00F6565D" w:rsidRDefault="00A85E22">
      <w:pPr>
        <w:spacing w:after="13" w:line="249" w:lineRule="auto"/>
        <w:ind w:left="216" w:right="843" w:hanging="10"/>
        <w:jc w:val="center"/>
        <w:rPr>
          <w:rFonts w:asciiTheme="majorHAnsi" w:eastAsia="Arial" w:hAnsiTheme="majorHAnsi" w:cstheme="majorHAnsi"/>
          <w:b/>
          <w:sz w:val="24"/>
          <w:szCs w:val="24"/>
        </w:rPr>
      </w:pPr>
      <w:r w:rsidRPr="00F6565D">
        <w:rPr>
          <w:rFonts w:asciiTheme="majorHAnsi" w:eastAsia="Arial" w:hAnsiTheme="majorHAnsi" w:cstheme="majorHAnsi"/>
          <w:b/>
          <w:sz w:val="24"/>
          <w:szCs w:val="24"/>
        </w:rPr>
        <w:t xml:space="preserve">FORMULAIRES DE SOUMISSION </w:t>
      </w:r>
    </w:p>
    <w:p w:rsidR="00A85E22" w:rsidRPr="00F6565D" w:rsidRDefault="00A85E22" w:rsidP="007A53B6">
      <w:pPr>
        <w:pStyle w:val="Paragraphedeliste"/>
        <w:numPr>
          <w:ilvl w:val="0"/>
          <w:numId w:val="15"/>
        </w:numPr>
        <w:spacing w:before="240"/>
        <w:rPr>
          <w:rFonts w:asciiTheme="majorHAnsi" w:hAnsiTheme="majorHAnsi" w:cstheme="majorHAnsi"/>
          <w:b/>
          <w:bCs/>
          <w:sz w:val="24"/>
          <w:szCs w:val="24"/>
        </w:rPr>
      </w:pPr>
      <w:r w:rsidRPr="00F6565D">
        <w:rPr>
          <w:rFonts w:asciiTheme="majorHAnsi" w:hAnsiTheme="majorHAnsi" w:cstheme="majorHAnsi"/>
          <w:b/>
          <w:bCs/>
          <w:sz w:val="24"/>
          <w:szCs w:val="24"/>
        </w:rPr>
        <w:t xml:space="preserve">Lettre de </w:t>
      </w:r>
      <w:r w:rsidR="0032317B" w:rsidRPr="00F6565D">
        <w:rPr>
          <w:rFonts w:asciiTheme="majorHAnsi" w:hAnsiTheme="majorHAnsi" w:cstheme="majorHAnsi"/>
          <w:b/>
          <w:bCs/>
          <w:sz w:val="24"/>
          <w:szCs w:val="24"/>
        </w:rPr>
        <w:t>soumission</w:t>
      </w:r>
      <w:r w:rsidRPr="00F6565D">
        <w:rPr>
          <w:rFonts w:asciiTheme="majorHAnsi" w:hAnsiTheme="majorHAnsi" w:cstheme="majorHAnsi"/>
          <w:b/>
          <w:bCs/>
          <w:sz w:val="24"/>
          <w:szCs w:val="24"/>
        </w:rPr>
        <w:t xml:space="preserve"> </w:t>
      </w:r>
    </w:p>
    <w:p w:rsidR="00F04358" w:rsidRPr="00F6565D" w:rsidRDefault="00A85E22" w:rsidP="00F058AF">
      <w:pPr>
        <w:ind w:left="1416"/>
        <w:rPr>
          <w:rFonts w:asciiTheme="majorHAnsi" w:eastAsia="Arial" w:hAnsiTheme="majorHAnsi" w:cstheme="majorHAnsi"/>
          <w:sz w:val="24"/>
          <w:szCs w:val="24"/>
        </w:rPr>
      </w:pPr>
      <w:r w:rsidRPr="00F6565D">
        <w:rPr>
          <w:rFonts w:asciiTheme="majorHAnsi" w:eastAsia="Arial" w:hAnsiTheme="majorHAnsi" w:cstheme="majorHAnsi"/>
          <w:sz w:val="24"/>
          <w:szCs w:val="24"/>
        </w:rPr>
        <w:t xml:space="preserve">  </w:t>
      </w:r>
      <w:r w:rsidRPr="00F6565D">
        <w:rPr>
          <w:rFonts w:asciiTheme="majorHAnsi" w:eastAsia="Arial" w:hAnsiTheme="majorHAnsi" w:cstheme="majorHAnsi"/>
          <w:sz w:val="24"/>
          <w:szCs w:val="24"/>
        </w:rPr>
        <w:tab/>
      </w:r>
      <w:r w:rsidR="00F04358" w:rsidRPr="00F6565D">
        <w:rPr>
          <w:rFonts w:asciiTheme="majorHAnsi" w:eastAsia="Arial" w:hAnsiTheme="majorHAnsi" w:cstheme="majorHAnsi"/>
          <w:sz w:val="24"/>
          <w:szCs w:val="24"/>
        </w:rPr>
        <w:tab/>
      </w:r>
      <w:r w:rsidR="00F04358" w:rsidRPr="00F6565D">
        <w:rPr>
          <w:rFonts w:asciiTheme="majorHAnsi" w:eastAsia="Arial" w:hAnsiTheme="majorHAnsi" w:cstheme="majorHAnsi"/>
          <w:sz w:val="24"/>
          <w:szCs w:val="24"/>
        </w:rPr>
        <w:tab/>
      </w:r>
      <w:r w:rsidR="00F04358" w:rsidRPr="00F6565D">
        <w:rPr>
          <w:rFonts w:asciiTheme="majorHAnsi" w:eastAsia="Arial" w:hAnsiTheme="majorHAnsi" w:cstheme="majorHAnsi"/>
          <w:sz w:val="24"/>
          <w:szCs w:val="24"/>
        </w:rPr>
        <w:tab/>
      </w:r>
      <w:r w:rsidR="00F04358" w:rsidRPr="00F6565D">
        <w:rPr>
          <w:rFonts w:asciiTheme="majorHAnsi" w:eastAsia="Arial" w:hAnsiTheme="majorHAnsi" w:cstheme="majorHAnsi"/>
          <w:sz w:val="24"/>
          <w:szCs w:val="24"/>
        </w:rPr>
        <w:tab/>
      </w:r>
      <w:r w:rsidR="00F04358" w:rsidRPr="00F6565D">
        <w:rPr>
          <w:rFonts w:asciiTheme="majorHAnsi" w:eastAsia="Arial" w:hAnsiTheme="majorHAnsi" w:cstheme="majorHAnsi"/>
          <w:sz w:val="24"/>
          <w:szCs w:val="24"/>
        </w:rPr>
        <w:tab/>
      </w:r>
      <w:r w:rsidR="00F04358" w:rsidRPr="00F6565D">
        <w:rPr>
          <w:rFonts w:asciiTheme="majorHAnsi" w:eastAsia="Arial" w:hAnsiTheme="majorHAnsi" w:cstheme="majorHAnsi"/>
          <w:sz w:val="24"/>
          <w:szCs w:val="24"/>
        </w:rPr>
        <w:tab/>
      </w:r>
      <w:proofErr w:type="gramStart"/>
      <w:r w:rsidRPr="00F6565D">
        <w:rPr>
          <w:rFonts w:asciiTheme="majorHAnsi" w:eastAsia="Arial" w:hAnsiTheme="majorHAnsi" w:cstheme="majorHAnsi"/>
          <w:sz w:val="24"/>
          <w:szCs w:val="24"/>
        </w:rPr>
        <w:t>Date:</w:t>
      </w:r>
      <w:proofErr w:type="gramEnd"/>
      <w:r w:rsidRPr="00F6565D">
        <w:rPr>
          <w:rFonts w:asciiTheme="majorHAnsi" w:eastAsia="Arial" w:hAnsiTheme="majorHAnsi" w:cstheme="majorHAnsi"/>
          <w:sz w:val="24"/>
          <w:szCs w:val="24"/>
        </w:rPr>
        <w:t xml:space="preserve">  </w:t>
      </w:r>
      <w:r w:rsidRPr="00F6565D">
        <w:rPr>
          <w:rFonts w:asciiTheme="majorHAnsi" w:hAnsiTheme="majorHAnsi" w:cstheme="majorHAnsi"/>
          <w:noProof/>
          <w:sz w:val="24"/>
          <w:szCs w:val="24"/>
        </w:rPr>
        <mc:AlternateContent>
          <mc:Choice Requires="wpg">
            <w:drawing>
              <wp:inline distT="0" distB="0" distL="0" distR="0">
                <wp:extent cx="1600200" cy="11430"/>
                <wp:effectExtent l="0" t="0" r="0" b="0"/>
                <wp:docPr id="13068" name="Group 13068"/>
                <wp:cNvGraphicFramePr/>
                <a:graphic xmlns:a="http://schemas.openxmlformats.org/drawingml/2006/main">
                  <a:graphicData uri="http://schemas.microsoft.com/office/word/2010/wordprocessingGroup">
                    <wpg:wgp>
                      <wpg:cNvGrpSpPr/>
                      <wpg:grpSpPr>
                        <a:xfrm>
                          <a:off x="0" y="0"/>
                          <a:ext cx="1600200" cy="11430"/>
                          <a:chOff x="0" y="0"/>
                          <a:chExt cx="1600200" cy="11430"/>
                        </a:xfrm>
                      </wpg:grpSpPr>
                      <wps:wsp>
                        <wps:cNvPr id="14880" name="Shape 14880"/>
                        <wps:cNvSpPr/>
                        <wps:spPr>
                          <a:xfrm>
                            <a:off x="0" y="0"/>
                            <a:ext cx="1600200" cy="11430"/>
                          </a:xfrm>
                          <a:custGeom>
                            <a:avLst/>
                            <a:gdLst/>
                            <a:ahLst/>
                            <a:cxnLst/>
                            <a:rect l="0" t="0" r="0" b="0"/>
                            <a:pathLst>
                              <a:path w="1600200" h="11430">
                                <a:moveTo>
                                  <a:pt x="0" y="0"/>
                                </a:moveTo>
                                <a:lnTo>
                                  <a:pt x="1600200" y="0"/>
                                </a:lnTo>
                                <a:lnTo>
                                  <a:pt x="1600200" y="11430"/>
                                </a:lnTo>
                                <a:lnTo>
                                  <a:pt x="0" y="1143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594DFBA" id="Group 13068" o:spid="_x0000_s1026" style="width:126pt;height:.9pt;mso-position-horizontal-relative:char;mso-position-vertical-relative:line" coordsize="16002,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NvLeAIAAF8GAAAOAAAAZHJzL2Uyb0RvYy54bWykVU1v2zAMvQ/YfxB8X2ynRVYYSXpYt1yG&#10;rVi7H6DIkm1AX5CUOPn3o2hbMdKtA9ocbFp6pPgeKWZ9f1KSHLnzndGbrFwUGeGambrTzSb7/fzt&#10;011GfKC6ptJovsnO3Gf3248f1r2t+NK0RtbcEQiifdXbTdaGYKs896zlivqFsVzDpjBO0QCfrslr&#10;R3uIrmS+LIpV3htXW2cY9x5WH4bNbIvxheAs/BTC80DkJoPcAj4dPvfxmW/XtGoctW3HxjToG7JQ&#10;tNNwaAr1QAMlB9e9CKU65ow3IiyYUbkRomMcOQCbsrhis3PmYJFLU/WNTTKBtFc6vTks+3F8dKSr&#10;oXY3xQqKpamCMuHJZFgCiXrbVIDcOftkH9240AxfkfVJOBXfwIecUNxzEpefAmGwWK6KAiqWEQZ7&#10;ZXl7M4rPWqjQCy/Wfn3VL58OzWNuKZXeQhv5i1L+fUo9tdRyLICP/Celbu/ugMegFEJIiUsoDCKT&#10;TL7yoNj7NEpcacUOPuy4QbHp8bsPQ//Wk0XbyWInPZkObsGr/W9piH4xy2iSflatdipW3FXmyJ8N&#10;4sJVySDJy67Uc1Sq/NQUgJ0Q09tivDkytcg/0VCDeSv9B4ftljBgRKrb9WggfbDnAksdlYgdS2Ey&#10;CUkDXnHVBRhZslOgzPJzAS0NRcDA8IoNOFQcrXCWPMol9S8u4Jrh5YgL3jX7L9KRI42DCX8YnErb&#10;0nF1jDtCxzMgTvQXnZQpZImufws5ZDaCox/HmZg8i8GTjdkMgxHGC5CexiMwS054stEh+WsY6pjm&#10;jG0096Y+46BAQeBGojQ4xZDHOHHjmJx/I+ryv7D9AwAA//8DAFBLAwQUAAYACAAAACEAGNh/ztoA&#10;AAADAQAADwAAAGRycy9kb3ducmV2LnhtbEyPQUvDQBCF70L/wzIFb3aTSKXEbEop6qkItoJ4mybT&#10;JDQ7G7LbJP33jl7sZeDxHm++l60n26qBet84NhAvIlDEhSsbrgx8Hl4fVqB8QC6xdUwGruRhnc/u&#10;MkxLN/IHDftQKSlhn6KBOoQu1doXNVn0C9cRi3dyvcUgsq902eMo5bbVSRQ9aYsNy4caO9rWVJz3&#10;F2vgbcRx8xi/DLvzaXv9Pizfv3YxGXM/nzbPoAJN4T8Mv/iCDrkwHd2FS69aAzIk/F3xkmUi8iih&#10;Feg807fs+Q8AAAD//wMAUEsBAi0AFAAGAAgAAAAhALaDOJL+AAAA4QEAABMAAAAAAAAAAAAAAAAA&#10;AAAAAFtDb250ZW50X1R5cGVzXS54bWxQSwECLQAUAAYACAAAACEAOP0h/9YAAACUAQAACwAAAAAA&#10;AAAAAAAAAAAvAQAAX3JlbHMvLnJlbHNQSwECLQAUAAYACAAAACEAdqzby3gCAABfBgAADgAAAAAA&#10;AAAAAAAAAAAuAgAAZHJzL2Uyb0RvYy54bWxQSwECLQAUAAYACAAAACEAGNh/ztoAAAADAQAADwAA&#10;AAAAAAAAAAAAAADSBAAAZHJzL2Rvd25yZXYueG1sUEsFBgAAAAAEAAQA8wAAANkFAAAAAA==&#10;">
                <v:shape id="Shape 14880" o:spid="_x0000_s1027" style="position:absolute;width:16002;height:114;visibility:visible;mso-wrap-style:square;v-text-anchor:top" coordsize="1600200,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DdZyQAAAN4AAAAPAAAAZHJzL2Rvd25yZXYueG1sRI9PS8NA&#10;EMXvQr/DMgVvdqNIDGm3RQuCf8DSVA+9jdkxCWZnw+62Tb+9cxB6m2HevPd+i9XoenWkEDvPBm5n&#10;GSji2tuOGwOfu+ebAlRMyBZ7z2TgTBFWy8nVAkvrT7ylY5UaJSYcSzTQpjSUWse6JYdx5gdiuf34&#10;4DDJGhptA57E3PX6Lsty7bBjSWhxoHVL9W91cAbeN19v3/opXx/C+Jp/ZJvzw54rY66n4+McVKIx&#10;XcT/3y9W6t8XhQAIjsygl38AAAD//wMAUEsBAi0AFAAGAAgAAAAhANvh9svuAAAAhQEAABMAAAAA&#10;AAAAAAAAAAAAAAAAAFtDb250ZW50X1R5cGVzXS54bWxQSwECLQAUAAYACAAAACEAWvQsW78AAAAV&#10;AQAACwAAAAAAAAAAAAAAAAAfAQAAX3JlbHMvLnJlbHNQSwECLQAUAAYACAAAACEAOEQ3WckAAADe&#10;AAAADwAAAAAAAAAAAAAAAAAHAgAAZHJzL2Rvd25yZXYueG1sUEsFBgAAAAADAAMAtwAAAP0CAAAA&#10;AA==&#10;" path="m,l1600200,r,11430l,11430,,e" fillcolor="black" stroked="f" strokeweight="0">
                  <v:stroke miterlimit="83231f" joinstyle="miter"/>
                  <v:path arrowok="t" textboxrect="0,0,1600200,11430"/>
                </v:shape>
                <w10:anchorlock/>
              </v:group>
            </w:pict>
          </mc:Fallback>
        </mc:AlternateContent>
      </w:r>
      <w:r w:rsidRPr="00F6565D">
        <w:rPr>
          <w:rFonts w:asciiTheme="majorHAnsi" w:eastAsia="Arial" w:hAnsiTheme="majorHAnsi" w:cstheme="majorHAnsi"/>
          <w:sz w:val="24"/>
          <w:szCs w:val="24"/>
        </w:rPr>
        <w:t xml:space="preserve"> </w:t>
      </w:r>
    </w:p>
    <w:p w:rsidR="00A85E22" w:rsidRPr="00F6565D" w:rsidRDefault="00A85E22" w:rsidP="00F058AF">
      <w:pPr>
        <w:ind w:left="5664" w:firstLine="708"/>
        <w:rPr>
          <w:rFonts w:asciiTheme="majorHAnsi" w:hAnsiTheme="majorHAnsi" w:cstheme="majorHAnsi"/>
          <w:sz w:val="24"/>
          <w:szCs w:val="24"/>
        </w:rPr>
      </w:pPr>
      <w:proofErr w:type="gramStart"/>
      <w:r w:rsidRPr="00F6565D">
        <w:rPr>
          <w:rFonts w:asciiTheme="majorHAnsi" w:eastAsia="Arial" w:hAnsiTheme="majorHAnsi" w:cstheme="majorHAnsi"/>
          <w:sz w:val="24"/>
          <w:szCs w:val="24"/>
        </w:rPr>
        <w:t>N</w:t>
      </w:r>
      <w:r w:rsidRPr="00F6565D">
        <w:rPr>
          <w:rFonts w:asciiTheme="majorHAnsi" w:eastAsia="Arial" w:hAnsiTheme="majorHAnsi" w:cstheme="majorHAnsi"/>
          <w:sz w:val="24"/>
          <w:szCs w:val="24"/>
          <w:vertAlign w:val="superscript"/>
        </w:rPr>
        <w:t>o</w:t>
      </w:r>
      <w:r w:rsidRPr="00F6565D">
        <w:rPr>
          <w:rFonts w:asciiTheme="majorHAnsi" w:eastAsia="Arial" w:hAnsiTheme="majorHAnsi" w:cstheme="majorHAnsi"/>
          <w:sz w:val="24"/>
          <w:szCs w:val="24"/>
        </w:rPr>
        <w:t>:</w:t>
      </w:r>
      <w:proofErr w:type="gramEnd"/>
      <w:r w:rsidRPr="00F6565D">
        <w:rPr>
          <w:rFonts w:asciiTheme="majorHAnsi" w:eastAsia="Arial" w:hAnsiTheme="majorHAnsi" w:cstheme="majorHAnsi"/>
          <w:sz w:val="24"/>
          <w:szCs w:val="24"/>
        </w:rPr>
        <w:t xml:space="preserve"> </w:t>
      </w:r>
      <w:r w:rsidR="00F04358" w:rsidRPr="00F6565D">
        <w:rPr>
          <w:rFonts w:asciiTheme="majorHAnsi" w:eastAsia="Arial" w:hAnsiTheme="majorHAnsi" w:cstheme="majorHAnsi"/>
          <w:sz w:val="24"/>
          <w:szCs w:val="24"/>
        </w:rPr>
        <w:t>_____________________</w:t>
      </w:r>
      <w:r w:rsidRPr="00F6565D">
        <w:rPr>
          <w:rFonts w:asciiTheme="majorHAnsi" w:eastAsia="Arial" w:hAnsiTheme="majorHAnsi" w:cstheme="majorHAnsi"/>
          <w:sz w:val="24"/>
          <w:szCs w:val="24"/>
        </w:rPr>
        <w:t xml:space="preserve"> </w:t>
      </w:r>
    </w:p>
    <w:p w:rsidR="001413DF" w:rsidRPr="001413DF" w:rsidRDefault="007A53B6" w:rsidP="001413DF">
      <w:pPr>
        <w:spacing w:after="0"/>
        <w:ind w:left="6372"/>
        <w:rPr>
          <w:rFonts w:asciiTheme="majorHAnsi" w:eastAsia="Arial" w:hAnsiTheme="majorHAnsi" w:cstheme="majorHAnsi"/>
          <w:b/>
          <w:sz w:val="24"/>
          <w:szCs w:val="24"/>
        </w:rPr>
      </w:pPr>
      <w:r w:rsidRPr="001413DF">
        <w:rPr>
          <w:rFonts w:asciiTheme="majorHAnsi" w:eastAsia="Arial" w:hAnsiTheme="majorHAnsi" w:cstheme="majorHAnsi"/>
          <w:b/>
          <w:sz w:val="24"/>
          <w:szCs w:val="24"/>
        </w:rPr>
        <w:t>A</w:t>
      </w:r>
    </w:p>
    <w:p w:rsidR="00F058AF" w:rsidRDefault="002704AB" w:rsidP="001413DF">
      <w:pPr>
        <w:spacing w:after="0"/>
        <w:ind w:left="6372"/>
        <w:rPr>
          <w:rFonts w:asciiTheme="majorHAnsi" w:eastAsia="Arial" w:hAnsiTheme="majorHAnsi" w:cstheme="majorHAnsi"/>
          <w:b/>
          <w:sz w:val="24"/>
          <w:szCs w:val="24"/>
        </w:rPr>
      </w:pPr>
      <w:r>
        <w:rPr>
          <w:rFonts w:asciiTheme="majorHAnsi" w:eastAsia="Arial" w:hAnsiTheme="majorHAnsi" w:cstheme="majorHAnsi"/>
          <w:b/>
          <w:sz w:val="24"/>
          <w:szCs w:val="24"/>
        </w:rPr>
        <w:t xml:space="preserve">Monsieur le Directeur Général de </w:t>
      </w:r>
      <w:r w:rsidR="001413DF" w:rsidRPr="001413DF">
        <w:rPr>
          <w:rFonts w:asciiTheme="majorHAnsi" w:eastAsia="Arial" w:hAnsiTheme="majorHAnsi" w:cstheme="majorHAnsi"/>
          <w:b/>
          <w:sz w:val="24"/>
          <w:szCs w:val="24"/>
        </w:rPr>
        <w:t xml:space="preserve">IFAD-Élevage </w:t>
      </w:r>
      <w:r w:rsidR="007A53B6" w:rsidRPr="001413DF">
        <w:rPr>
          <w:rFonts w:asciiTheme="majorHAnsi" w:eastAsia="Arial" w:hAnsiTheme="majorHAnsi" w:cstheme="majorHAnsi"/>
          <w:b/>
          <w:sz w:val="24"/>
          <w:szCs w:val="24"/>
        </w:rPr>
        <w:t xml:space="preserve">de </w:t>
      </w:r>
      <w:proofErr w:type="spellStart"/>
      <w:r w:rsidR="007A53B6" w:rsidRPr="001413DF">
        <w:rPr>
          <w:rFonts w:asciiTheme="majorHAnsi" w:eastAsia="Arial" w:hAnsiTheme="majorHAnsi" w:cstheme="majorHAnsi"/>
          <w:b/>
          <w:sz w:val="24"/>
          <w:szCs w:val="24"/>
        </w:rPr>
        <w:t>Barkoissi</w:t>
      </w:r>
      <w:proofErr w:type="spellEnd"/>
      <w:r w:rsidR="007A53B6" w:rsidRPr="001413DF">
        <w:rPr>
          <w:rFonts w:asciiTheme="majorHAnsi" w:eastAsia="Arial" w:hAnsiTheme="majorHAnsi" w:cstheme="majorHAnsi"/>
          <w:b/>
          <w:sz w:val="24"/>
          <w:szCs w:val="24"/>
        </w:rPr>
        <w:t xml:space="preserve">, </w:t>
      </w:r>
    </w:p>
    <w:p w:rsidR="007A53B6" w:rsidRPr="001413DF" w:rsidRDefault="007A53B6" w:rsidP="001413DF">
      <w:pPr>
        <w:spacing w:after="0"/>
        <w:ind w:left="6372"/>
        <w:rPr>
          <w:rFonts w:asciiTheme="majorHAnsi" w:eastAsia="Arial" w:hAnsiTheme="majorHAnsi" w:cstheme="majorHAnsi"/>
          <w:b/>
          <w:bCs/>
          <w:sz w:val="24"/>
          <w:szCs w:val="24"/>
        </w:rPr>
      </w:pPr>
      <w:r w:rsidRPr="001413DF">
        <w:rPr>
          <w:rFonts w:asciiTheme="majorHAnsi" w:eastAsia="Arial" w:hAnsiTheme="majorHAnsi" w:cstheme="majorHAnsi"/>
          <w:b/>
          <w:sz w:val="24"/>
          <w:szCs w:val="24"/>
        </w:rPr>
        <w:t>550</w:t>
      </w:r>
      <w:r w:rsidRPr="001413DF">
        <w:rPr>
          <w:rFonts w:asciiTheme="majorHAnsi" w:eastAsia="Arial" w:hAnsiTheme="majorHAnsi" w:cstheme="majorHAnsi"/>
          <w:b/>
          <w:bCs/>
          <w:sz w:val="24"/>
          <w:szCs w:val="24"/>
        </w:rPr>
        <w:t xml:space="preserve"> BP : 20 / </w:t>
      </w:r>
      <w:proofErr w:type="spellStart"/>
      <w:r w:rsidRPr="001413DF">
        <w:rPr>
          <w:rFonts w:asciiTheme="majorHAnsi" w:eastAsia="Arial" w:hAnsiTheme="majorHAnsi" w:cstheme="majorHAnsi"/>
          <w:b/>
          <w:bCs/>
          <w:sz w:val="24"/>
          <w:szCs w:val="24"/>
        </w:rPr>
        <w:t>Barkoissi</w:t>
      </w:r>
      <w:proofErr w:type="spellEnd"/>
      <w:r w:rsidRPr="001413DF">
        <w:rPr>
          <w:rFonts w:asciiTheme="majorHAnsi" w:eastAsia="Arial" w:hAnsiTheme="majorHAnsi" w:cstheme="majorHAnsi"/>
          <w:b/>
          <w:bCs/>
          <w:sz w:val="24"/>
          <w:szCs w:val="24"/>
        </w:rPr>
        <w:t xml:space="preserve"> </w:t>
      </w:r>
    </w:p>
    <w:p w:rsidR="007A53B6" w:rsidRPr="001413DF" w:rsidRDefault="007A53B6" w:rsidP="001413DF">
      <w:pPr>
        <w:spacing w:after="0"/>
        <w:ind w:left="6372"/>
        <w:rPr>
          <w:rFonts w:asciiTheme="majorHAnsi" w:eastAsia="Arial" w:hAnsiTheme="majorHAnsi" w:cstheme="majorHAnsi"/>
          <w:b/>
          <w:sz w:val="24"/>
          <w:szCs w:val="24"/>
        </w:rPr>
      </w:pPr>
      <w:r w:rsidRPr="001413DF">
        <w:rPr>
          <w:rFonts w:asciiTheme="majorHAnsi" w:eastAsia="Arial" w:hAnsiTheme="majorHAnsi" w:cstheme="majorHAnsi"/>
          <w:b/>
          <w:sz w:val="24"/>
          <w:szCs w:val="24"/>
        </w:rPr>
        <w:t xml:space="preserve">Tel : 70027750 </w:t>
      </w:r>
    </w:p>
    <w:p w:rsidR="007A53B6" w:rsidRPr="00A658C6" w:rsidRDefault="007A53B6" w:rsidP="001413DF">
      <w:pPr>
        <w:spacing w:after="0"/>
        <w:ind w:left="6372"/>
        <w:rPr>
          <w:rFonts w:asciiTheme="majorHAnsi" w:eastAsia="Arial" w:hAnsiTheme="majorHAnsi" w:cstheme="majorHAnsi"/>
          <w:sz w:val="24"/>
          <w:szCs w:val="24"/>
        </w:rPr>
      </w:pPr>
      <w:proofErr w:type="spellStart"/>
      <w:r w:rsidRPr="001413DF">
        <w:rPr>
          <w:rFonts w:asciiTheme="majorHAnsi" w:eastAsia="Arial" w:hAnsiTheme="majorHAnsi" w:cstheme="majorHAnsi"/>
          <w:b/>
          <w:sz w:val="24"/>
          <w:szCs w:val="24"/>
        </w:rPr>
        <w:t>Barkoissi</w:t>
      </w:r>
      <w:proofErr w:type="spellEnd"/>
      <w:r w:rsidRPr="001413DF">
        <w:rPr>
          <w:rFonts w:asciiTheme="majorHAnsi" w:eastAsia="Arial" w:hAnsiTheme="majorHAnsi" w:cstheme="majorHAnsi"/>
          <w:b/>
          <w:sz w:val="24"/>
          <w:szCs w:val="24"/>
        </w:rPr>
        <w:t xml:space="preserve"> – Togo. </w:t>
      </w:r>
      <w:r w:rsidRPr="00A658C6">
        <w:rPr>
          <w:rFonts w:asciiTheme="majorHAnsi" w:eastAsia="Arial" w:hAnsiTheme="majorHAnsi" w:cstheme="majorHAnsi"/>
          <w:sz w:val="24"/>
          <w:szCs w:val="24"/>
        </w:rPr>
        <w:t xml:space="preserve"> </w:t>
      </w:r>
    </w:p>
    <w:p w:rsidR="00A85E22" w:rsidRPr="00F6565D" w:rsidRDefault="00A85E22" w:rsidP="0032317B">
      <w:pPr>
        <w:rPr>
          <w:rFonts w:asciiTheme="majorHAnsi" w:eastAsia="Arial" w:hAnsiTheme="majorHAnsi" w:cstheme="majorHAnsi"/>
          <w:sz w:val="24"/>
          <w:szCs w:val="24"/>
        </w:rPr>
      </w:pPr>
      <w:r w:rsidRPr="00F6565D">
        <w:rPr>
          <w:rFonts w:asciiTheme="majorHAnsi" w:eastAsia="Arial" w:hAnsiTheme="majorHAnsi" w:cstheme="majorHAnsi"/>
          <w:sz w:val="24"/>
          <w:szCs w:val="24"/>
        </w:rPr>
        <w:t xml:space="preserve"> </w:t>
      </w:r>
    </w:p>
    <w:p w:rsidR="007A53B6" w:rsidRPr="00A658C6" w:rsidRDefault="007A53B6" w:rsidP="007A53B6">
      <w:pPr>
        <w:rPr>
          <w:rFonts w:asciiTheme="majorHAnsi" w:hAnsiTheme="majorHAnsi" w:cstheme="majorHAnsi"/>
          <w:sz w:val="24"/>
          <w:szCs w:val="24"/>
        </w:rPr>
      </w:pPr>
      <w:r>
        <w:rPr>
          <w:rFonts w:asciiTheme="majorHAnsi" w:eastAsia="Arial" w:hAnsiTheme="majorHAnsi" w:cstheme="majorHAnsi"/>
          <w:sz w:val="24"/>
          <w:szCs w:val="24"/>
        </w:rPr>
        <w:t>Monsieur le Directeur Général</w:t>
      </w:r>
      <w:r w:rsidRPr="00A658C6">
        <w:rPr>
          <w:rFonts w:asciiTheme="majorHAnsi" w:eastAsia="Arial" w:hAnsiTheme="majorHAnsi" w:cstheme="majorHAnsi"/>
          <w:sz w:val="24"/>
          <w:szCs w:val="24"/>
        </w:rPr>
        <w:t xml:space="preserve">, </w:t>
      </w:r>
    </w:p>
    <w:p w:rsidR="00A85E22" w:rsidRPr="00F6565D" w:rsidRDefault="00A85E22" w:rsidP="00204008">
      <w:pPr>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Après avoir examiné le Dossier d’Appel d’offres dont nous vous accusons ici officiellement réception, nous, soussignés, offrons de </w:t>
      </w:r>
      <w:r w:rsidRPr="00F6565D">
        <w:rPr>
          <w:rFonts w:asciiTheme="majorHAnsi" w:eastAsia="Arial" w:hAnsiTheme="majorHAnsi" w:cstheme="majorHAnsi"/>
          <w:i/>
          <w:sz w:val="24"/>
          <w:szCs w:val="24"/>
        </w:rPr>
        <w:t>[</w:t>
      </w:r>
      <w:r w:rsidR="001A4392">
        <w:rPr>
          <w:rFonts w:asciiTheme="majorHAnsi" w:eastAsia="Arial" w:hAnsiTheme="majorHAnsi" w:cstheme="majorHAnsi"/>
          <w:i/>
          <w:sz w:val="24"/>
          <w:szCs w:val="24"/>
        </w:rPr>
        <w:t>livraison des matériaux de construction</w:t>
      </w:r>
      <w:r w:rsidRPr="00F6565D">
        <w:rPr>
          <w:rFonts w:asciiTheme="majorHAnsi" w:eastAsia="Arial" w:hAnsiTheme="majorHAnsi" w:cstheme="majorHAnsi"/>
          <w:i/>
          <w:sz w:val="24"/>
          <w:szCs w:val="24"/>
        </w:rPr>
        <w:t>]</w:t>
      </w:r>
      <w:r w:rsidR="00F04358" w:rsidRPr="00F6565D">
        <w:rPr>
          <w:rFonts w:asciiTheme="majorHAnsi" w:eastAsia="Arial" w:hAnsiTheme="majorHAnsi" w:cstheme="majorHAnsi"/>
          <w:i/>
          <w:sz w:val="24"/>
          <w:szCs w:val="24"/>
        </w:rPr>
        <w:t xml:space="preserve"> </w:t>
      </w:r>
      <w:r w:rsidRPr="00F6565D">
        <w:rPr>
          <w:rFonts w:asciiTheme="majorHAnsi" w:eastAsia="Arial" w:hAnsiTheme="majorHAnsi" w:cstheme="majorHAnsi"/>
          <w:sz w:val="24"/>
          <w:szCs w:val="24"/>
        </w:rPr>
        <w:t>conformément à la Lettre d’invitation et pour la somme de</w:t>
      </w:r>
      <w:r w:rsidR="00C12F53">
        <w:rPr>
          <w:rFonts w:asciiTheme="majorHAnsi" w:eastAsia="Arial" w:hAnsiTheme="majorHAnsi" w:cstheme="majorHAnsi"/>
          <w:sz w:val="24"/>
          <w:szCs w:val="24"/>
        </w:rPr>
        <w:t xml:space="preserve"> </w:t>
      </w:r>
      <w:r w:rsidRPr="00F6565D">
        <w:rPr>
          <w:rFonts w:asciiTheme="majorHAnsi" w:eastAsia="Arial" w:hAnsiTheme="majorHAnsi" w:cstheme="majorHAnsi"/>
          <w:i/>
          <w:sz w:val="24"/>
          <w:szCs w:val="24"/>
        </w:rPr>
        <w:t>[……………………………………</w:t>
      </w:r>
      <w:r w:rsidR="00204008">
        <w:rPr>
          <w:rFonts w:asciiTheme="majorHAnsi" w:eastAsia="Arial" w:hAnsiTheme="majorHAnsi" w:cstheme="majorHAnsi"/>
          <w:i/>
          <w:sz w:val="24"/>
          <w:szCs w:val="24"/>
        </w:rPr>
        <w:t>…</w:t>
      </w:r>
      <w:proofErr w:type="gramStart"/>
      <w:r w:rsidR="00204008">
        <w:rPr>
          <w:rFonts w:asciiTheme="majorHAnsi" w:eastAsia="Arial" w:hAnsiTheme="majorHAnsi" w:cstheme="majorHAnsi"/>
          <w:i/>
          <w:sz w:val="24"/>
          <w:szCs w:val="24"/>
        </w:rPr>
        <w:t>…….</w:t>
      </w:r>
      <w:proofErr w:type="gramEnd"/>
      <w:r w:rsidR="00204008">
        <w:rPr>
          <w:rFonts w:asciiTheme="majorHAnsi" w:eastAsia="Arial" w:hAnsiTheme="majorHAnsi" w:cstheme="majorHAnsi"/>
          <w:i/>
          <w:sz w:val="24"/>
          <w:szCs w:val="24"/>
        </w:rPr>
        <w:t>.</w:t>
      </w:r>
      <w:r w:rsidRPr="00F6565D">
        <w:rPr>
          <w:rFonts w:asciiTheme="majorHAnsi" w:eastAsia="Arial" w:hAnsiTheme="majorHAnsi" w:cstheme="majorHAnsi"/>
          <w:i/>
          <w:sz w:val="24"/>
          <w:szCs w:val="24"/>
        </w:rPr>
        <w:t>……………</w:t>
      </w:r>
      <w:r w:rsidR="00104504" w:rsidRPr="00F6565D">
        <w:rPr>
          <w:rFonts w:asciiTheme="majorHAnsi" w:eastAsia="Arial" w:hAnsiTheme="majorHAnsi" w:cstheme="majorHAnsi"/>
          <w:i/>
          <w:sz w:val="24"/>
          <w:szCs w:val="24"/>
        </w:rPr>
        <w:t>………………………..</w:t>
      </w:r>
      <w:r w:rsidRPr="00F6565D">
        <w:rPr>
          <w:rFonts w:asciiTheme="majorHAnsi" w:eastAsia="Arial" w:hAnsiTheme="majorHAnsi" w:cstheme="majorHAnsi"/>
          <w:i/>
          <w:sz w:val="24"/>
          <w:szCs w:val="24"/>
        </w:rPr>
        <w:t>………………]</w:t>
      </w:r>
      <w:r w:rsidR="006C3E46">
        <w:rPr>
          <w:rFonts w:asciiTheme="majorHAnsi" w:eastAsia="Arial" w:hAnsiTheme="majorHAnsi" w:cstheme="majorHAnsi"/>
          <w:i/>
          <w:sz w:val="24"/>
          <w:szCs w:val="24"/>
        </w:rPr>
        <w:t xml:space="preserve"> </w:t>
      </w:r>
      <w:proofErr w:type="gramStart"/>
      <w:r w:rsidRPr="00F6565D">
        <w:rPr>
          <w:rFonts w:asciiTheme="majorHAnsi" w:eastAsia="Arial" w:hAnsiTheme="majorHAnsi" w:cstheme="majorHAnsi"/>
          <w:sz w:val="24"/>
          <w:szCs w:val="24"/>
        </w:rPr>
        <w:t>ou</w:t>
      </w:r>
      <w:proofErr w:type="gramEnd"/>
      <w:r w:rsidRPr="00F6565D">
        <w:rPr>
          <w:rFonts w:asciiTheme="majorHAnsi" w:eastAsia="Arial" w:hAnsiTheme="majorHAnsi" w:cstheme="majorHAnsi"/>
          <w:sz w:val="24"/>
          <w:szCs w:val="24"/>
        </w:rPr>
        <w:t xml:space="preserve"> autres montants énumérés au dans la Décomposition du Prix global et forfaitaire ci-joint et qui fait partie de la présente soumission. </w:t>
      </w:r>
    </w:p>
    <w:p w:rsidR="00A85E22" w:rsidRPr="00F6565D" w:rsidRDefault="00A85E22" w:rsidP="00204008">
      <w:pPr>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Nous nous engageons, si notre offre est acceptée, à </w:t>
      </w:r>
      <w:r w:rsidRPr="00F6565D">
        <w:rPr>
          <w:rFonts w:asciiTheme="majorHAnsi" w:eastAsia="Arial" w:hAnsiTheme="majorHAnsi" w:cstheme="majorHAnsi"/>
          <w:i/>
          <w:sz w:val="24"/>
          <w:szCs w:val="24"/>
        </w:rPr>
        <w:t xml:space="preserve">[livrer les </w:t>
      </w:r>
      <w:r w:rsidR="00F04358" w:rsidRPr="00F6565D">
        <w:rPr>
          <w:rFonts w:asciiTheme="majorHAnsi" w:eastAsia="Arial" w:hAnsiTheme="majorHAnsi" w:cstheme="majorHAnsi"/>
          <w:i/>
          <w:sz w:val="24"/>
          <w:szCs w:val="24"/>
        </w:rPr>
        <w:t>3</w:t>
      </w:r>
      <w:r w:rsidRPr="00F6565D">
        <w:rPr>
          <w:rFonts w:asciiTheme="majorHAnsi" w:eastAsia="Arial" w:hAnsiTheme="majorHAnsi" w:cstheme="majorHAnsi"/>
          <w:i/>
          <w:sz w:val="24"/>
          <w:szCs w:val="24"/>
        </w:rPr>
        <w:t xml:space="preserve">0 PTA] </w:t>
      </w:r>
      <w:r w:rsidRPr="00F6565D">
        <w:rPr>
          <w:rFonts w:asciiTheme="majorHAnsi" w:eastAsia="Arial" w:hAnsiTheme="majorHAnsi" w:cstheme="majorHAnsi"/>
          <w:sz w:val="24"/>
          <w:szCs w:val="24"/>
        </w:rPr>
        <w:t>selon les dispositions précisées dans la Décomposition du Prix global et forfaitaire</w:t>
      </w:r>
      <w:bookmarkStart w:id="2" w:name="_GoBack"/>
      <w:bookmarkEnd w:id="2"/>
      <w:r w:rsidRPr="00F6565D">
        <w:rPr>
          <w:rFonts w:asciiTheme="majorHAnsi" w:eastAsia="Arial" w:hAnsiTheme="majorHAnsi" w:cstheme="majorHAnsi"/>
          <w:sz w:val="24"/>
          <w:szCs w:val="24"/>
        </w:rPr>
        <w:t xml:space="preserve">. </w:t>
      </w:r>
    </w:p>
    <w:p w:rsidR="00A85E22" w:rsidRPr="00F6565D" w:rsidRDefault="00A85E22" w:rsidP="00204008">
      <w:pPr>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Nous nous engageons sur les termes de cette offre pour une période </w:t>
      </w:r>
      <w:r w:rsidRPr="00CA0CCA">
        <w:rPr>
          <w:rFonts w:asciiTheme="majorHAnsi" w:eastAsia="Arial" w:hAnsiTheme="majorHAnsi" w:cstheme="majorHAnsi"/>
          <w:sz w:val="24"/>
          <w:szCs w:val="24"/>
        </w:rPr>
        <w:t>de 90 jours à</w:t>
      </w:r>
      <w:r w:rsidRPr="00F6565D">
        <w:rPr>
          <w:rFonts w:asciiTheme="majorHAnsi" w:eastAsia="Arial" w:hAnsiTheme="majorHAnsi" w:cstheme="majorHAnsi"/>
          <w:sz w:val="24"/>
          <w:szCs w:val="24"/>
        </w:rPr>
        <w:t xml:space="preserve"> compter de la date fixée pour le dépôt des offres, telle que stipulée dans la Lettre d’invitation ; l’offre continuera à nous engager et pourra être acceptée à tout moment avant la fin de cette période. </w:t>
      </w:r>
    </w:p>
    <w:p w:rsidR="00A85E22" w:rsidRPr="00F6565D" w:rsidRDefault="00A85E22" w:rsidP="00F04358">
      <w:pPr>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rsidP="0032317B">
      <w:pPr>
        <w:rPr>
          <w:rFonts w:asciiTheme="majorHAnsi" w:hAnsiTheme="majorHAnsi" w:cstheme="majorHAnsi"/>
          <w:sz w:val="24"/>
          <w:szCs w:val="24"/>
        </w:rPr>
      </w:pPr>
      <w:r w:rsidRPr="00F6565D">
        <w:rPr>
          <w:rFonts w:asciiTheme="majorHAnsi" w:eastAsia="Arial" w:hAnsiTheme="majorHAnsi" w:cstheme="majorHAnsi"/>
          <w:sz w:val="24"/>
          <w:szCs w:val="24"/>
        </w:rPr>
        <w:t xml:space="preserve"> Fait à                               </w:t>
      </w:r>
      <w:r w:rsidR="003E0073">
        <w:rPr>
          <w:rFonts w:asciiTheme="majorHAnsi" w:eastAsia="Arial" w:hAnsiTheme="majorHAnsi" w:cstheme="majorHAnsi"/>
          <w:sz w:val="24"/>
          <w:szCs w:val="24"/>
        </w:rPr>
        <w:tab/>
      </w:r>
      <w:r w:rsidRPr="00F6565D">
        <w:rPr>
          <w:rFonts w:asciiTheme="majorHAnsi" w:eastAsia="Arial" w:hAnsiTheme="majorHAnsi" w:cstheme="majorHAnsi"/>
          <w:sz w:val="24"/>
          <w:szCs w:val="24"/>
        </w:rPr>
        <w:t xml:space="preserve">   Le _______________________________ 20_____________. </w:t>
      </w:r>
    </w:p>
    <w:p w:rsidR="00A85E22" w:rsidRPr="00F6565D" w:rsidRDefault="00A85E22" w:rsidP="0032317B">
      <w:pPr>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F04358" w:rsidP="0032317B">
      <w:pPr>
        <w:rPr>
          <w:rFonts w:asciiTheme="majorHAnsi" w:hAnsiTheme="majorHAnsi" w:cstheme="majorHAnsi"/>
          <w:sz w:val="24"/>
          <w:szCs w:val="24"/>
        </w:rPr>
      </w:pPr>
      <w:r w:rsidRPr="00F6565D">
        <w:rPr>
          <w:rFonts w:asciiTheme="majorHAnsi" w:eastAsia="Arial" w:hAnsiTheme="majorHAnsi" w:cstheme="majorHAnsi"/>
          <w:sz w:val="24"/>
          <w:szCs w:val="24"/>
        </w:rPr>
        <w:t>____________________________</w:t>
      </w:r>
      <w:r w:rsidR="00A85E22" w:rsidRPr="00F6565D">
        <w:rPr>
          <w:rFonts w:asciiTheme="majorHAnsi" w:eastAsia="Arial" w:hAnsiTheme="majorHAnsi" w:cstheme="majorHAnsi"/>
          <w:sz w:val="24"/>
          <w:szCs w:val="24"/>
        </w:rPr>
        <w:t xml:space="preserve"> </w:t>
      </w:r>
      <w:r w:rsidR="00A85E22" w:rsidRPr="00F6565D">
        <w:rPr>
          <w:rFonts w:asciiTheme="majorHAnsi" w:eastAsia="Arial" w:hAnsiTheme="majorHAnsi" w:cstheme="majorHAnsi"/>
          <w:sz w:val="24"/>
          <w:szCs w:val="24"/>
        </w:rPr>
        <w:tab/>
      </w:r>
      <w:r w:rsidR="00A85E22" w:rsidRPr="00F6565D">
        <w:rPr>
          <w:rFonts w:asciiTheme="majorHAnsi" w:eastAsia="Arial" w:hAnsiTheme="majorHAnsi" w:cstheme="majorHAnsi"/>
          <w:sz w:val="24"/>
          <w:szCs w:val="24"/>
          <w:u w:color="000000"/>
        </w:rPr>
        <w:t xml:space="preserve"> </w:t>
      </w:r>
      <w:r w:rsidR="004D3EE2" w:rsidRPr="00F6565D">
        <w:rPr>
          <w:rFonts w:asciiTheme="majorHAnsi" w:eastAsia="Arial" w:hAnsiTheme="majorHAnsi" w:cstheme="majorHAnsi"/>
          <w:sz w:val="24"/>
          <w:szCs w:val="24"/>
          <w:u w:color="000000"/>
        </w:rPr>
        <w:tab/>
      </w:r>
      <w:r w:rsidR="003C1952">
        <w:rPr>
          <w:rFonts w:asciiTheme="majorHAnsi" w:eastAsia="Arial" w:hAnsiTheme="majorHAnsi" w:cstheme="majorHAnsi"/>
          <w:sz w:val="24"/>
          <w:szCs w:val="24"/>
          <w:u w:color="000000"/>
        </w:rPr>
        <w:tab/>
      </w:r>
      <w:r w:rsidR="003C1952">
        <w:rPr>
          <w:rFonts w:asciiTheme="majorHAnsi" w:eastAsia="Arial" w:hAnsiTheme="majorHAnsi" w:cstheme="majorHAnsi"/>
          <w:sz w:val="24"/>
          <w:szCs w:val="24"/>
          <w:u w:color="000000"/>
        </w:rPr>
        <w:tab/>
      </w:r>
      <w:r w:rsidRPr="00F6565D">
        <w:rPr>
          <w:rFonts w:asciiTheme="majorHAnsi" w:eastAsia="Arial" w:hAnsiTheme="majorHAnsi" w:cstheme="majorHAnsi"/>
          <w:sz w:val="24"/>
          <w:szCs w:val="24"/>
          <w:u w:color="000000"/>
        </w:rPr>
        <w:t>_________________________</w:t>
      </w:r>
      <w:r w:rsidR="00A85E22" w:rsidRPr="00F6565D">
        <w:rPr>
          <w:rFonts w:asciiTheme="majorHAnsi" w:eastAsia="Arial" w:hAnsiTheme="majorHAnsi" w:cstheme="majorHAnsi"/>
          <w:sz w:val="24"/>
          <w:szCs w:val="24"/>
          <w:u w:color="000000"/>
        </w:rPr>
        <w:tab/>
      </w:r>
      <w:r w:rsidR="00A85E22" w:rsidRPr="00F6565D">
        <w:rPr>
          <w:rFonts w:asciiTheme="majorHAnsi" w:eastAsia="Arial" w:hAnsiTheme="majorHAnsi" w:cstheme="majorHAnsi"/>
          <w:sz w:val="24"/>
          <w:szCs w:val="24"/>
        </w:rPr>
        <w:t xml:space="preserve"> </w:t>
      </w:r>
    </w:p>
    <w:p w:rsidR="00A85E22" w:rsidRPr="00F6565D" w:rsidRDefault="00A85E22" w:rsidP="0032317B">
      <w:pPr>
        <w:rPr>
          <w:rFonts w:asciiTheme="majorHAnsi" w:hAnsiTheme="majorHAnsi" w:cstheme="majorHAnsi"/>
          <w:sz w:val="24"/>
          <w:szCs w:val="24"/>
        </w:rPr>
      </w:pPr>
      <w:r w:rsidRPr="00F6565D">
        <w:rPr>
          <w:rFonts w:asciiTheme="majorHAnsi" w:eastAsia="Arial" w:hAnsiTheme="majorHAnsi" w:cstheme="majorHAnsi"/>
          <w:i/>
          <w:sz w:val="24"/>
          <w:szCs w:val="24"/>
        </w:rPr>
        <w:t>[</w:t>
      </w:r>
      <w:r w:rsidR="003C1952" w:rsidRPr="00F6565D">
        <w:rPr>
          <w:rFonts w:asciiTheme="majorHAnsi" w:eastAsia="Arial" w:hAnsiTheme="majorHAnsi" w:cstheme="majorHAnsi"/>
          <w:i/>
          <w:sz w:val="24"/>
          <w:szCs w:val="24"/>
        </w:rPr>
        <w:t>Signature</w:t>
      </w:r>
      <w:r w:rsidRPr="00F6565D">
        <w:rPr>
          <w:rFonts w:asciiTheme="majorHAnsi" w:eastAsia="Arial" w:hAnsiTheme="majorHAnsi" w:cstheme="majorHAnsi"/>
          <w:i/>
          <w:sz w:val="24"/>
          <w:szCs w:val="24"/>
        </w:rPr>
        <w:t xml:space="preserve">] </w:t>
      </w:r>
      <w:r w:rsidRPr="00F6565D">
        <w:rPr>
          <w:rFonts w:asciiTheme="majorHAnsi" w:eastAsia="Arial" w:hAnsiTheme="majorHAnsi" w:cstheme="majorHAnsi"/>
          <w:i/>
          <w:sz w:val="24"/>
          <w:szCs w:val="24"/>
        </w:rPr>
        <w:tab/>
      </w:r>
      <w:r w:rsidR="00F04358" w:rsidRPr="00F6565D">
        <w:rPr>
          <w:rFonts w:asciiTheme="majorHAnsi" w:eastAsia="Arial" w:hAnsiTheme="majorHAnsi" w:cstheme="majorHAnsi"/>
          <w:i/>
          <w:sz w:val="24"/>
          <w:szCs w:val="24"/>
        </w:rPr>
        <w:tab/>
      </w:r>
      <w:r w:rsidR="00F04358" w:rsidRPr="00F6565D">
        <w:rPr>
          <w:rFonts w:asciiTheme="majorHAnsi" w:eastAsia="Arial" w:hAnsiTheme="majorHAnsi" w:cstheme="majorHAnsi"/>
          <w:i/>
          <w:sz w:val="24"/>
          <w:szCs w:val="24"/>
        </w:rPr>
        <w:tab/>
      </w:r>
      <w:r w:rsidR="00F04358" w:rsidRPr="00F6565D">
        <w:rPr>
          <w:rFonts w:asciiTheme="majorHAnsi" w:eastAsia="Arial" w:hAnsiTheme="majorHAnsi" w:cstheme="majorHAnsi"/>
          <w:i/>
          <w:sz w:val="24"/>
          <w:szCs w:val="24"/>
        </w:rPr>
        <w:tab/>
      </w:r>
      <w:r w:rsidR="00F04358" w:rsidRPr="00F6565D">
        <w:rPr>
          <w:rFonts w:asciiTheme="majorHAnsi" w:eastAsia="Arial" w:hAnsiTheme="majorHAnsi" w:cstheme="majorHAnsi"/>
          <w:i/>
          <w:sz w:val="24"/>
          <w:szCs w:val="24"/>
        </w:rPr>
        <w:tab/>
      </w:r>
      <w:r w:rsidR="003C1952">
        <w:rPr>
          <w:rFonts w:asciiTheme="majorHAnsi" w:eastAsia="Arial" w:hAnsiTheme="majorHAnsi" w:cstheme="majorHAnsi"/>
          <w:i/>
          <w:sz w:val="24"/>
          <w:szCs w:val="24"/>
        </w:rPr>
        <w:tab/>
      </w:r>
      <w:r w:rsidR="003C1952">
        <w:rPr>
          <w:rFonts w:asciiTheme="majorHAnsi" w:eastAsia="Arial" w:hAnsiTheme="majorHAnsi" w:cstheme="majorHAnsi"/>
          <w:i/>
          <w:sz w:val="24"/>
          <w:szCs w:val="24"/>
        </w:rPr>
        <w:tab/>
      </w:r>
      <w:r w:rsidRPr="00F6565D">
        <w:rPr>
          <w:rFonts w:asciiTheme="majorHAnsi" w:eastAsia="Arial" w:hAnsiTheme="majorHAnsi" w:cstheme="majorHAnsi"/>
          <w:i/>
          <w:sz w:val="24"/>
          <w:szCs w:val="24"/>
        </w:rPr>
        <w:t xml:space="preserve">[titre] </w:t>
      </w:r>
      <w:r w:rsidRPr="00F6565D">
        <w:rPr>
          <w:rFonts w:asciiTheme="majorHAnsi" w:eastAsia="Arial" w:hAnsiTheme="majorHAnsi" w:cstheme="majorHAnsi"/>
          <w:i/>
          <w:sz w:val="24"/>
          <w:szCs w:val="24"/>
        </w:rPr>
        <w:tab/>
      </w:r>
      <w:r w:rsidRPr="00F6565D">
        <w:rPr>
          <w:rFonts w:asciiTheme="majorHAnsi" w:eastAsia="Arial" w:hAnsiTheme="majorHAnsi" w:cstheme="majorHAnsi"/>
          <w:sz w:val="24"/>
          <w:szCs w:val="24"/>
        </w:rPr>
        <w:t xml:space="preserve"> </w:t>
      </w:r>
    </w:p>
    <w:p w:rsidR="00A85E22" w:rsidRPr="00F6565D" w:rsidRDefault="00A85E22" w:rsidP="0032317B">
      <w:pPr>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rsidP="0032317B">
      <w:pPr>
        <w:rPr>
          <w:rFonts w:asciiTheme="majorHAnsi" w:hAnsiTheme="majorHAnsi" w:cstheme="majorHAnsi"/>
          <w:sz w:val="24"/>
          <w:szCs w:val="24"/>
        </w:rPr>
      </w:pPr>
      <w:r w:rsidRPr="00F6565D">
        <w:rPr>
          <w:rFonts w:asciiTheme="majorHAnsi" w:eastAsia="Arial" w:hAnsiTheme="majorHAnsi" w:cstheme="majorHAnsi"/>
          <w:sz w:val="24"/>
          <w:szCs w:val="24"/>
        </w:rPr>
        <w:t xml:space="preserve">Dûment autorisé à signer une offre pour et au nom </w:t>
      </w:r>
      <w:r w:rsidR="00F04358" w:rsidRPr="00F6565D">
        <w:rPr>
          <w:rFonts w:asciiTheme="majorHAnsi" w:eastAsia="Arial" w:hAnsiTheme="majorHAnsi" w:cstheme="majorHAnsi"/>
          <w:sz w:val="24"/>
          <w:szCs w:val="24"/>
        </w:rPr>
        <w:t>de : ____________________________________</w:t>
      </w:r>
    </w:p>
    <w:p w:rsidR="00F04358" w:rsidRPr="00F6565D" w:rsidRDefault="00F04358" w:rsidP="0032317B">
      <w:pPr>
        <w:rPr>
          <w:rFonts w:asciiTheme="majorHAnsi" w:hAnsiTheme="majorHAnsi" w:cstheme="majorHAnsi"/>
          <w:sz w:val="24"/>
          <w:szCs w:val="24"/>
        </w:rPr>
      </w:pPr>
    </w:p>
    <w:p w:rsidR="00F04358" w:rsidRPr="00F6565D" w:rsidRDefault="00F04358" w:rsidP="0032317B">
      <w:pPr>
        <w:rPr>
          <w:rFonts w:asciiTheme="majorHAnsi" w:hAnsiTheme="majorHAnsi" w:cstheme="majorHAnsi"/>
          <w:sz w:val="24"/>
          <w:szCs w:val="24"/>
        </w:rPr>
        <w:sectPr w:rsidR="00F04358" w:rsidRPr="00F6565D" w:rsidSect="005869C5">
          <w:pgSz w:w="11904" w:h="16840"/>
          <w:pgMar w:top="1418" w:right="772" w:bottom="1420" w:left="1411" w:header="720" w:footer="720" w:gutter="0"/>
          <w:cols w:space="720"/>
        </w:sectPr>
      </w:pPr>
    </w:p>
    <w:p w:rsidR="00A85E22" w:rsidRPr="00F6565D" w:rsidRDefault="00A85E22" w:rsidP="00F04358">
      <w:pPr>
        <w:pStyle w:val="Paragraphedeliste"/>
        <w:numPr>
          <w:ilvl w:val="0"/>
          <w:numId w:val="15"/>
        </w:numPr>
        <w:rPr>
          <w:rFonts w:asciiTheme="majorHAnsi" w:hAnsiTheme="majorHAnsi" w:cstheme="majorHAnsi"/>
          <w:b/>
          <w:bCs/>
          <w:sz w:val="24"/>
          <w:szCs w:val="24"/>
        </w:rPr>
      </w:pPr>
      <w:r w:rsidRPr="00F6565D">
        <w:rPr>
          <w:rFonts w:asciiTheme="majorHAnsi" w:hAnsiTheme="majorHAnsi" w:cstheme="majorHAnsi"/>
          <w:b/>
          <w:bCs/>
          <w:sz w:val="24"/>
          <w:szCs w:val="24"/>
        </w:rPr>
        <w:lastRenderedPageBreak/>
        <w:t xml:space="preserve">Décomposition du prix global et forfaitaire </w:t>
      </w:r>
    </w:p>
    <w:p w:rsidR="00A85E22" w:rsidRPr="00F6565D" w:rsidRDefault="00A85E22" w:rsidP="0032317B">
      <w:pP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r w:rsidRPr="00F6565D">
        <w:rPr>
          <w:rFonts w:asciiTheme="majorHAnsi" w:eastAsia="Arial" w:hAnsiTheme="majorHAnsi" w:cstheme="majorHAnsi"/>
          <w:sz w:val="24"/>
          <w:szCs w:val="24"/>
        </w:rPr>
        <w:t xml:space="preserve">Les Candidats doivent obligatoirement soumissionner en utilisant le cadre de décomposition du prix forfaitaire ci-après. </w:t>
      </w:r>
    </w:p>
    <w:p w:rsidR="00A85E22" w:rsidRPr="00F6565D" w:rsidRDefault="00A85E22" w:rsidP="00104504">
      <w:pPr>
        <w:spacing w:after="0"/>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tbl>
      <w:tblPr>
        <w:tblStyle w:val="Grilledutableau"/>
        <w:tblW w:w="9696" w:type="dxa"/>
        <w:jc w:val="center"/>
        <w:tblLayout w:type="fixed"/>
        <w:tblLook w:val="04A0" w:firstRow="1" w:lastRow="0" w:firstColumn="1" w:lastColumn="0" w:noHBand="0" w:noVBand="1"/>
      </w:tblPr>
      <w:tblGrid>
        <w:gridCol w:w="2547"/>
        <w:gridCol w:w="1559"/>
        <w:gridCol w:w="992"/>
        <w:gridCol w:w="1276"/>
        <w:gridCol w:w="1701"/>
        <w:gridCol w:w="1621"/>
      </w:tblGrid>
      <w:tr w:rsidR="00D374F9" w:rsidRPr="001A4392" w:rsidTr="001A7C62">
        <w:trPr>
          <w:trHeight w:val="666"/>
          <w:jc w:val="center"/>
        </w:trPr>
        <w:tc>
          <w:tcPr>
            <w:tcW w:w="2547" w:type="dxa"/>
            <w:vAlign w:val="center"/>
          </w:tcPr>
          <w:p w:rsidR="00D374F9" w:rsidRPr="001A4392" w:rsidRDefault="00D374F9" w:rsidP="001A7C62">
            <w:pPr>
              <w:ind w:right="35"/>
              <w:jc w:val="cente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DESIGNATION</w:t>
            </w:r>
          </w:p>
        </w:tc>
        <w:tc>
          <w:tcPr>
            <w:tcW w:w="1559" w:type="dxa"/>
            <w:vAlign w:val="center"/>
          </w:tcPr>
          <w:p w:rsidR="00D374F9" w:rsidRPr="001A4392" w:rsidRDefault="00D374F9" w:rsidP="001A7C62">
            <w:pPr>
              <w:ind w:right="36"/>
              <w:jc w:val="cente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U</w:t>
            </w:r>
          </w:p>
        </w:tc>
        <w:tc>
          <w:tcPr>
            <w:tcW w:w="992" w:type="dxa"/>
            <w:vAlign w:val="center"/>
          </w:tcPr>
          <w:p w:rsidR="00D374F9" w:rsidRPr="001A4392" w:rsidRDefault="00D374F9" w:rsidP="001A7C62">
            <w:pPr>
              <w:ind w:left="54"/>
              <w:jc w:val="cente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Qté</w:t>
            </w:r>
          </w:p>
        </w:tc>
        <w:tc>
          <w:tcPr>
            <w:tcW w:w="1276" w:type="dxa"/>
            <w:vAlign w:val="center"/>
          </w:tcPr>
          <w:p w:rsidR="00D374F9" w:rsidRPr="001A4392" w:rsidRDefault="00D374F9" w:rsidP="001A7C62">
            <w:pPr>
              <w:ind w:right="56"/>
              <w:jc w:val="cente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P.U.</w:t>
            </w:r>
          </w:p>
        </w:tc>
        <w:tc>
          <w:tcPr>
            <w:tcW w:w="1701" w:type="dxa"/>
            <w:vAlign w:val="center"/>
          </w:tcPr>
          <w:p w:rsidR="00D374F9" w:rsidRPr="001A4392" w:rsidRDefault="00D374F9" w:rsidP="001A7C62">
            <w:pPr>
              <w:jc w:val="cente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Montant Total</w:t>
            </w:r>
          </w:p>
        </w:tc>
        <w:tc>
          <w:tcPr>
            <w:tcW w:w="1621" w:type="dxa"/>
            <w:vAlign w:val="center"/>
          </w:tcPr>
          <w:p w:rsidR="00D374F9" w:rsidRPr="001A4392" w:rsidRDefault="00D374F9" w:rsidP="001A7C62">
            <w:pPr>
              <w:jc w:val="cente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Délai de livraison</w:t>
            </w: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Sable </w:t>
            </w:r>
          </w:p>
        </w:tc>
        <w:tc>
          <w:tcPr>
            <w:tcW w:w="1559" w:type="dxa"/>
          </w:tcPr>
          <w:p w:rsidR="00D374F9" w:rsidRPr="001A4392" w:rsidRDefault="001A4392" w:rsidP="00C13D55">
            <w:pPr>
              <w:ind w:right="68"/>
              <w:rPr>
                <w:rFonts w:asciiTheme="majorHAnsi" w:eastAsia="Arial" w:hAnsiTheme="majorHAnsi" w:cstheme="majorHAnsi"/>
                <w:sz w:val="24"/>
                <w:szCs w:val="24"/>
              </w:rPr>
            </w:pPr>
            <w:r>
              <w:rPr>
                <w:rFonts w:asciiTheme="majorHAnsi" w:eastAsia="Arial" w:hAnsiTheme="majorHAnsi" w:cstheme="majorHAnsi"/>
                <w:sz w:val="24"/>
                <w:szCs w:val="24"/>
              </w:rPr>
              <w:t>Benne</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val="restart"/>
            <w:vAlign w:val="center"/>
          </w:tcPr>
          <w:p w:rsidR="00D374F9" w:rsidRPr="00C13D55" w:rsidRDefault="00D374F9" w:rsidP="001A7C62">
            <w:pPr>
              <w:jc w:val="center"/>
              <w:rPr>
                <w:rFonts w:asciiTheme="majorHAnsi" w:eastAsia="Arial" w:hAnsiTheme="majorHAnsi" w:cstheme="majorHAnsi"/>
                <w:b/>
                <w:bCs/>
                <w:sz w:val="24"/>
                <w:szCs w:val="24"/>
              </w:rPr>
            </w:pPr>
            <w:r w:rsidRPr="00C13D55">
              <w:rPr>
                <w:rFonts w:asciiTheme="majorHAnsi" w:eastAsia="Arial" w:hAnsiTheme="majorHAnsi" w:cstheme="majorHAnsi"/>
                <w:b/>
                <w:bCs/>
                <w:sz w:val="24"/>
                <w:szCs w:val="24"/>
              </w:rPr>
              <w:t>02 semaines</w:t>
            </w: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Tôle </w:t>
            </w:r>
          </w:p>
        </w:tc>
        <w:tc>
          <w:tcPr>
            <w:tcW w:w="1559" w:type="dxa"/>
          </w:tcPr>
          <w:p w:rsidR="00D374F9" w:rsidRPr="001A4392" w:rsidRDefault="00D374F9" w:rsidP="00C13D55">
            <w:pPr>
              <w:ind w:right="68"/>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Feuille 0.15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15</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Chevrons 5/7 </w:t>
            </w:r>
          </w:p>
        </w:tc>
        <w:tc>
          <w:tcPr>
            <w:tcW w:w="1559" w:type="dxa"/>
          </w:tcPr>
          <w:p w:rsidR="00D374F9" w:rsidRPr="001A4392" w:rsidRDefault="00D374F9" w:rsidP="00C13D55">
            <w:pPr>
              <w:ind w:right="67"/>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Chevron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8</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Chevrons 5/10 </w:t>
            </w:r>
          </w:p>
        </w:tc>
        <w:tc>
          <w:tcPr>
            <w:tcW w:w="1559" w:type="dxa"/>
          </w:tcPr>
          <w:p w:rsidR="00D374F9" w:rsidRPr="001A4392" w:rsidRDefault="00D374F9" w:rsidP="00C13D55">
            <w:pPr>
              <w:ind w:right="67"/>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Chevron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5</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Ciment </w:t>
            </w:r>
          </w:p>
        </w:tc>
        <w:tc>
          <w:tcPr>
            <w:tcW w:w="1559" w:type="dxa"/>
          </w:tcPr>
          <w:p w:rsidR="00D374F9" w:rsidRPr="001A4392" w:rsidRDefault="00D374F9" w:rsidP="00C13D55">
            <w:pPr>
              <w:ind w:right="68"/>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Paquet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15</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Pointes de tôle </w:t>
            </w:r>
          </w:p>
        </w:tc>
        <w:tc>
          <w:tcPr>
            <w:tcW w:w="1559" w:type="dxa"/>
          </w:tcPr>
          <w:p w:rsidR="00D374F9" w:rsidRPr="001A4392" w:rsidRDefault="001A7C62" w:rsidP="00C13D55">
            <w:pPr>
              <w:ind w:right="69"/>
              <w:rPr>
                <w:rFonts w:asciiTheme="majorHAnsi" w:eastAsia="Arial" w:hAnsiTheme="majorHAnsi" w:cstheme="majorHAnsi"/>
                <w:sz w:val="24"/>
                <w:szCs w:val="24"/>
              </w:rPr>
            </w:pPr>
            <w:r w:rsidRPr="001A4392">
              <w:rPr>
                <w:rFonts w:asciiTheme="majorHAnsi" w:eastAsia="Arial" w:hAnsiTheme="majorHAnsi" w:cstheme="majorHAnsi"/>
                <w:sz w:val="24"/>
                <w:szCs w:val="24"/>
              </w:rPr>
              <w:t>Kg</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4</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C13D55" w:rsidP="00D374F9">
            <w:pPr>
              <w:rPr>
                <w:rFonts w:asciiTheme="majorHAnsi" w:eastAsia="Arial" w:hAnsiTheme="majorHAnsi" w:cstheme="majorHAnsi"/>
                <w:sz w:val="24"/>
                <w:szCs w:val="24"/>
              </w:rPr>
            </w:pPr>
            <w:r>
              <w:rPr>
                <w:rFonts w:asciiTheme="majorHAnsi" w:eastAsia="Arial" w:hAnsiTheme="majorHAnsi" w:cstheme="majorHAnsi"/>
                <w:sz w:val="24"/>
                <w:szCs w:val="24"/>
              </w:rPr>
              <w:t>P</w:t>
            </w:r>
            <w:r w:rsidR="00D374F9" w:rsidRPr="001A4392">
              <w:rPr>
                <w:rFonts w:asciiTheme="majorHAnsi" w:eastAsia="Arial" w:hAnsiTheme="majorHAnsi" w:cstheme="majorHAnsi"/>
                <w:sz w:val="24"/>
                <w:szCs w:val="24"/>
              </w:rPr>
              <w:t xml:space="preserve">ointes de 80 </w:t>
            </w:r>
          </w:p>
        </w:tc>
        <w:tc>
          <w:tcPr>
            <w:tcW w:w="1559" w:type="dxa"/>
          </w:tcPr>
          <w:p w:rsidR="00D374F9" w:rsidRPr="001A4392" w:rsidRDefault="001A7C62" w:rsidP="00C13D55">
            <w:pPr>
              <w:ind w:right="69"/>
              <w:rPr>
                <w:rFonts w:asciiTheme="majorHAnsi" w:eastAsia="Arial" w:hAnsiTheme="majorHAnsi" w:cstheme="majorHAnsi"/>
                <w:sz w:val="24"/>
                <w:szCs w:val="24"/>
              </w:rPr>
            </w:pPr>
            <w:r w:rsidRPr="001A4392">
              <w:rPr>
                <w:rFonts w:asciiTheme="majorHAnsi" w:eastAsia="Arial" w:hAnsiTheme="majorHAnsi" w:cstheme="majorHAnsi"/>
                <w:sz w:val="24"/>
                <w:szCs w:val="24"/>
              </w:rPr>
              <w:t>Kg</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3</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Pointes de 100 </w:t>
            </w:r>
          </w:p>
        </w:tc>
        <w:tc>
          <w:tcPr>
            <w:tcW w:w="1559" w:type="dxa"/>
          </w:tcPr>
          <w:p w:rsidR="00D374F9" w:rsidRPr="001A4392" w:rsidRDefault="00D374F9" w:rsidP="00C13D55">
            <w:pPr>
              <w:ind w:right="68"/>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Kg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3</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Fer de 06 </w:t>
            </w:r>
          </w:p>
        </w:tc>
        <w:tc>
          <w:tcPr>
            <w:tcW w:w="1559" w:type="dxa"/>
          </w:tcPr>
          <w:p w:rsidR="00D374F9" w:rsidRPr="001A4392" w:rsidRDefault="00D374F9" w:rsidP="00C13D55">
            <w:pPr>
              <w:ind w:right="67"/>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Barre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5</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Bois rouge  </w:t>
            </w:r>
          </w:p>
        </w:tc>
        <w:tc>
          <w:tcPr>
            <w:tcW w:w="1559" w:type="dxa"/>
          </w:tcPr>
          <w:p w:rsidR="00D374F9" w:rsidRPr="001A4392" w:rsidRDefault="00D374F9" w:rsidP="00C13D55">
            <w:pPr>
              <w:ind w:right="69"/>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Planche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Contre vent </w:t>
            </w:r>
          </w:p>
        </w:tc>
        <w:tc>
          <w:tcPr>
            <w:tcW w:w="1559" w:type="dxa"/>
          </w:tcPr>
          <w:p w:rsidR="00D374F9" w:rsidRPr="001A4392" w:rsidRDefault="00D374F9" w:rsidP="00C13D55">
            <w:pPr>
              <w:ind w:right="69"/>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Planche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2</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Grillages </w:t>
            </w:r>
          </w:p>
        </w:tc>
        <w:tc>
          <w:tcPr>
            <w:tcW w:w="1559" w:type="dxa"/>
          </w:tcPr>
          <w:p w:rsidR="00D374F9" w:rsidRPr="001A4392" w:rsidRDefault="001A7C62" w:rsidP="00C13D55">
            <w:pPr>
              <w:ind w:right="68"/>
              <w:rPr>
                <w:rFonts w:asciiTheme="majorHAnsi" w:eastAsia="Arial" w:hAnsiTheme="majorHAnsi" w:cstheme="majorHAnsi"/>
                <w:sz w:val="24"/>
                <w:szCs w:val="24"/>
              </w:rPr>
            </w:pPr>
            <w:r w:rsidRPr="001A4392">
              <w:rPr>
                <w:rFonts w:asciiTheme="majorHAnsi" w:eastAsia="Arial" w:hAnsiTheme="majorHAnsi" w:cstheme="majorHAnsi"/>
                <w:sz w:val="24"/>
                <w:szCs w:val="24"/>
              </w:rPr>
              <w:t>Mètre</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3</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Serrure </w:t>
            </w:r>
          </w:p>
        </w:tc>
        <w:tc>
          <w:tcPr>
            <w:tcW w:w="1559" w:type="dxa"/>
          </w:tcPr>
          <w:p w:rsidR="00D374F9" w:rsidRPr="001A4392" w:rsidRDefault="001A7C62" w:rsidP="00C13D55">
            <w:pPr>
              <w:ind w:right="69"/>
              <w:rPr>
                <w:rFonts w:asciiTheme="majorHAnsi" w:eastAsia="Arial" w:hAnsiTheme="majorHAnsi" w:cstheme="majorHAnsi"/>
                <w:sz w:val="24"/>
                <w:szCs w:val="24"/>
              </w:rPr>
            </w:pPr>
            <w:r w:rsidRPr="001A4392">
              <w:rPr>
                <w:rFonts w:asciiTheme="majorHAnsi" w:eastAsia="Arial" w:hAnsiTheme="majorHAnsi" w:cstheme="majorHAnsi"/>
                <w:sz w:val="24"/>
                <w:szCs w:val="24"/>
              </w:rPr>
              <w:t>Serrure</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Target </w:t>
            </w:r>
          </w:p>
        </w:tc>
        <w:tc>
          <w:tcPr>
            <w:tcW w:w="1559" w:type="dxa"/>
          </w:tcPr>
          <w:p w:rsidR="00D374F9" w:rsidRPr="001A4392" w:rsidRDefault="00D374F9" w:rsidP="00C13D55">
            <w:pPr>
              <w:ind w:right="66"/>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Target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Poignet  </w:t>
            </w:r>
          </w:p>
        </w:tc>
        <w:tc>
          <w:tcPr>
            <w:tcW w:w="1559" w:type="dxa"/>
          </w:tcPr>
          <w:p w:rsidR="00D374F9" w:rsidRPr="001A4392" w:rsidRDefault="001A7C62" w:rsidP="00C13D55">
            <w:pPr>
              <w:ind w:right="67"/>
              <w:rPr>
                <w:rFonts w:asciiTheme="majorHAnsi" w:eastAsia="Arial" w:hAnsiTheme="majorHAnsi" w:cstheme="majorHAnsi"/>
                <w:sz w:val="24"/>
                <w:szCs w:val="24"/>
              </w:rPr>
            </w:pPr>
            <w:r w:rsidRPr="001A4392">
              <w:rPr>
                <w:rFonts w:asciiTheme="majorHAnsi" w:eastAsia="Arial" w:hAnsiTheme="majorHAnsi" w:cstheme="majorHAnsi"/>
                <w:sz w:val="24"/>
                <w:szCs w:val="24"/>
              </w:rPr>
              <w:t>Poignet</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Pointes de 2 </w:t>
            </w:r>
          </w:p>
        </w:tc>
        <w:tc>
          <w:tcPr>
            <w:tcW w:w="1559" w:type="dxa"/>
          </w:tcPr>
          <w:p w:rsidR="00D374F9" w:rsidRPr="001A4392" w:rsidRDefault="00C13D55" w:rsidP="00C13D55">
            <w:pPr>
              <w:ind w:right="70"/>
              <w:rPr>
                <w:rFonts w:asciiTheme="majorHAnsi" w:eastAsia="Arial" w:hAnsiTheme="majorHAnsi" w:cstheme="majorHAnsi"/>
                <w:sz w:val="24"/>
                <w:szCs w:val="24"/>
              </w:rPr>
            </w:pPr>
            <w:r>
              <w:rPr>
                <w:rFonts w:asciiTheme="majorHAnsi" w:eastAsia="Arial" w:hAnsiTheme="majorHAnsi" w:cstheme="majorHAnsi"/>
                <w:sz w:val="24"/>
                <w:szCs w:val="24"/>
              </w:rPr>
              <w:t>Kg</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4"/>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Pointes de 3 </w:t>
            </w:r>
          </w:p>
        </w:tc>
        <w:tc>
          <w:tcPr>
            <w:tcW w:w="1559" w:type="dxa"/>
          </w:tcPr>
          <w:p w:rsidR="00D374F9" w:rsidRPr="001A4392" w:rsidRDefault="00C13D55" w:rsidP="00C13D55">
            <w:pPr>
              <w:ind w:right="70"/>
              <w:rPr>
                <w:rFonts w:asciiTheme="majorHAnsi" w:eastAsia="Arial" w:hAnsiTheme="majorHAnsi" w:cstheme="majorHAnsi"/>
                <w:sz w:val="24"/>
                <w:szCs w:val="24"/>
              </w:rPr>
            </w:pPr>
            <w:r>
              <w:rPr>
                <w:rFonts w:asciiTheme="majorHAnsi" w:eastAsia="Arial" w:hAnsiTheme="majorHAnsi" w:cstheme="majorHAnsi"/>
                <w:sz w:val="24"/>
                <w:szCs w:val="24"/>
              </w:rPr>
              <w:t>Kg</w:t>
            </w:r>
            <w:r w:rsidR="00D374F9"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1</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2"/>
          <w:jc w:val="center"/>
        </w:trPr>
        <w:tc>
          <w:tcPr>
            <w:tcW w:w="2547"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Pommelle </w:t>
            </w:r>
          </w:p>
        </w:tc>
        <w:tc>
          <w:tcPr>
            <w:tcW w:w="1559" w:type="dxa"/>
          </w:tcPr>
          <w:p w:rsidR="00D374F9" w:rsidRPr="001A4392" w:rsidRDefault="00D374F9" w:rsidP="00C13D55">
            <w:pPr>
              <w:ind w:right="68"/>
              <w:rPr>
                <w:rFonts w:asciiTheme="majorHAnsi" w:eastAsia="Arial" w:hAnsiTheme="majorHAnsi" w:cstheme="majorHAnsi"/>
                <w:sz w:val="24"/>
                <w:szCs w:val="24"/>
              </w:rPr>
            </w:pPr>
            <w:proofErr w:type="spellStart"/>
            <w:r w:rsidRPr="001A4392">
              <w:rPr>
                <w:rFonts w:asciiTheme="majorHAnsi" w:eastAsia="Arial" w:hAnsiTheme="majorHAnsi" w:cstheme="majorHAnsi"/>
                <w:sz w:val="24"/>
                <w:szCs w:val="24"/>
              </w:rPr>
              <w:t>Pomelle</w:t>
            </w:r>
            <w:proofErr w:type="spellEnd"/>
            <w:r w:rsidRPr="001A4392">
              <w:rPr>
                <w:rFonts w:asciiTheme="majorHAnsi" w:eastAsia="Arial" w:hAnsiTheme="majorHAnsi" w:cstheme="majorHAnsi"/>
                <w:sz w:val="24"/>
                <w:szCs w:val="24"/>
              </w:rPr>
              <w:t xml:space="preserve"> </w:t>
            </w:r>
          </w:p>
        </w:tc>
        <w:tc>
          <w:tcPr>
            <w:tcW w:w="992"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r w:rsidR="001A4392" w:rsidRPr="001A4392">
              <w:rPr>
                <w:rFonts w:asciiTheme="majorHAnsi" w:eastAsia="Arial" w:hAnsiTheme="majorHAnsi" w:cstheme="majorHAnsi"/>
                <w:sz w:val="24"/>
                <w:szCs w:val="24"/>
              </w:rPr>
              <w:t>2</w:t>
            </w:r>
          </w:p>
        </w:tc>
        <w:tc>
          <w:tcPr>
            <w:tcW w:w="1276" w:type="dxa"/>
          </w:tcPr>
          <w:p w:rsidR="00D374F9" w:rsidRPr="001A4392" w:rsidRDefault="00D374F9" w:rsidP="001A7C62">
            <w:pPr>
              <w:ind w:right="1"/>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701" w:type="dxa"/>
          </w:tcPr>
          <w:p w:rsidR="00D374F9" w:rsidRPr="001A4392" w:rsidRDefault="00D374F9" w:rsidP="00D374F9">
            <w:pPr>
              <w:jc w:val="right"/>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5"/>
          <w:jc w:val="center"/>
        </w:trPr>
        <w:tc>
          <w:tcPr>
            <w:tcW w:w="4106" w:type="dxa"/>
            <w:gridSpan w:val="2"/>
          </w:tcPr>
          <w:p w:rsidR="00D374F9" w:rsidRPr="001A4392" w:rsidRDefault="00D374F9" w:rsidP="00C13D55">
            <w:pP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 xml:space="preserve">MONTANT GENERAL HT </w:t>
            </w:r>
          </w:p>
        </w:tc>
        <w:tc>
          <w:tcPr>
            <w:tcW w:w="992" w:type="dxa"/>
          </w:tcPr>
          <w:p w:rsidR="00D374F9" w:rsidRPr="001A4392" w:rsidRDefault="00D374F9" w:rsidP="00D374F9">
            <w:pPr>
              <w:rPr>
                <w:rFonts w:asciiTheme="majorHAnsi" w:eastAsia="Arial" w:hAnsiTheme="majorHAnsi" w:cstheme="majorHAnsi"/>
                <w:sz w:val="24"/>
                <w:szCs w:val="24"/>
              </w:rPr>
            </w:pPr>
          </w:p>
        </w:tc>
        <w:tc>
          <w:tcPr>
            <w:tcW w:w="1276" w:type="dxa"/>
          </w:tcPr>
          <w:p w:rsidR="00D374F9" w:rsidRPr="001A4392" w:rsidRDefault="00D374F9" w:rsidP="00D374F9">
            <w:pPr>
              <w:rPr>
                <w:rFonts w:asciiTheme="majorHAnsi" w:eastAsia="Arial" w:hAnsiTheme="majorHAnsi" w:cstheme="majorHAnsi"/>
                <w:sz w:val="24"/>
                <w:szCs w:val="24"/>
              </w:rPr>
            </w:pPr>
          </w:p>
        </w:tc>
        <w:tc>
          <w:tcPr>
            <w:tcW w:w="1701"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5"/>
          <w:jc w:val="center"/>
        </w:trPr>
        <w:tc>
          <w:tcPr>
            <w:tcW w:w="4106" w:type="dxa"/>
            <w:gridSpan w:val="2"/>
          </w:tcPr>
          <w:p w:rsidR="00D374F9" w:rsidRPr="001A4392" w:rsidRDefault="00D374F9" w:rsidP="00C13D55">
            <w:pP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 xml:space="preserve">Retenue fiscale  </w:t>
            </w:r>
          </w:p>
        </w:tc>
        <w:tc>
          <w:tcPr>
            <w:tcW w:w="992" w:type="dxa"/>
          </w:tcPr>
          <w:p w:rsidR="00D374F9" w:rsidRPr="001A4392" w:rsidRDefault="00D374F9" w:rsidP="00D374F9">
            <w:pPr>
              <w:rPr>
                <w:rFonts w:asciiTheme="majorHAnsi" w:eastAsia="Arial" w:hAnsiTheme="majorHAnsi" w:cstheme="majorHAnsi"/>
                <w:sz w:val="24"/>
                <w:szCs w:val="24"/>
              </w:rPr>
            </w:pPr>
          </w:p>
        </w:tc>
        <w:tc>
          <w:tcPr>
            <w:tcW w:w="1276" w:type="dxa"/>
          </w:tcPr>
          <w:p w:rsidR="00D374F9" w:rsidRPr="001A4392" w:rsidRDefault="00D374F9" w:rsidP="00D374F9">
            <w:pPr>
              <w:rPr>
                <w:rFonts w:asciiTheme="majorHAnsi" w:eastAsia="Arial" w:hAnsiTheme="majorHAnsi" w:cstheme="majorHAnsi"/>
                <w:sz w:val="24"/>
                <w:szCs w:val="24"/>
              </w:rPr>
            </w:pPr>
          </w:p>
        </w:tc>
        <w:tc>
          <w:tcPr>
            <w:tcW w:w="1701"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r w:rsidR="00D374F9" w:rsidRPr="001A4392" w:rsidTr="001A7C62">
        <w:trPr>
          <w:trHeight w:val="306"/>
          <w:jc w:val="center"/>
        </w:trPr>
        <w:tc>
          <w:tcPr>
            <w:tcW w:w="4106" w:type="dxa"/>
            <w:gridSpan w:val="2"/>
          </w:tcPr>
          <w:p w:rsidR="00D374F9" w:rsidRPr="001A4392" w:rsidRDefault="00D374F9" w:rsidP="00C13D55">
            <w:pPr>
              <w:rPr>
                <w:rFonts w:asciiTheme="majorHAnsi" w:eastAsia="Arial" w:hAnsiTheme="majorHAnsi" w:cstheme="majorHAnsi"/>
                <w:b/>
                <w:bCs/>
                <w:sz w:val="24"/>
                <w:szCs w:val="24"/>
              </w:rPr>
            </w:pPr>
            <w:r w:rsidRPr="001A4392">
              <w:rPr>
                <w:rFonts w:asciiTheme="majorHAnsi" w:eastAsia="Arial" w:hAnsiTheme="majorHAnsi" w:cstheme="majorHAnsi"/>
                <w:b/>
                <w:bCs/>
                <w:sz w:val="24"/>
                <w:szCs w:val="24"/>
              </w:rPr>
              <w:t xml:space="preserve">TOTAL GENERAL TTC </w:t>
            </w:r>
          </w:p>
        </w:tc>
        <w:tc>
          <w:tcPr>
            <w:tcW w:w="992" w:type="dxa"/>
          </w:tcPr>
          <w:p w:rsidR="00D374F9" w:rsidRPr="001A4392" w:rsidRDefault="00D374F9" w:rsidP="00D374F9">
            <w:pPr>
              <w:rPr>
                <w:rFonts w:asciiTheme="majorHAnsi" w:eastAsia="Arial" w:hAnsiTheme="majorHAnsi" w:cstheme="majorHAnsi"/>
                <w:sz w:val="24"/>
                <w:szCs w:val="24"/>
              </w:rPr>
            </w:pPr>
          </w:p>
        </w:tc>
        <w:tc>
          <w:tcPr>
            <w:tcW w:w="1276" w:type="dxa"/>
          </w:tcPr>
          <w:p w:rsidR="00D374F9" w:rsidRPr="001A4392" w:rsidRDefault="00D374F9" w:rsidP="00D374F9">
            <w:pPr>
              <w:rPr>
                <w:rFonts w:asciiTheme="majorHAnsi" w:eastAsia="Arial" w:hAnsiTheme="majorHAnsi" w:cstheme="majorHAnsi"/>
                <w:sz w:val="24"/>
                <w:szCs w:val="24"/>
              </w:rPr>
            </w:pPr>
          </w:p>
        </w:tc>
        <w:tc>
          <w:tcPr>
            <w:tcW w:w="1701" w:type="dxa"/>
          </w:tcPr>
          <w:p w:rsidR="00D374F9" w:rsidRPr="001A4392" w:rsidRDefault="00D374F9" w:rsidP="00D374F9">
            <w:pPr>
              <w:rPr>
                <w:rFonts w:asciiTheme="majorHAnsi" w:eastAsia="Arial" w:hAnsiTheme="majorHAnsi" w:cstheme="majorHAnsi"/>
                <w:sz w:val="24"/>
                <w:szCs w:val="24"/>
              </w:rPr>
            </w:pPr>
            <w:r w:rsidRPr="001A4392">
              <w:rPr>
                <w:rFonts w:asciiTheme="majorHAnsi" w:eastAsia="Arial" w:hAnsiTheme="majorHAnsi" w:cstheme="majorHAnsi"/>
                <w:sz w:val="24"/>
                <w:szCs w:val="24"/>
              </w:rPr>
              <w:t xml:space="preserve">  </w:t>
            </w:r>
          </w:p>
        </w:tc>
        <w:tc>
          <w:tcPr>
            <w:tcW w:w="1621" w:type="dxa"/>
            <w:vMerge/>
          </w:tcPr>
          <w:p w:rsidR="00D374F9" w:rsidRPr="001A4392" w:rsidRDefault="00D374F9" w:rsidP="00D374F9">
            <w:pPr>
              <w:rPr>
                <w:rFonts w:asciiTheme="majorHAnsi" w:eastAsia="Arial" w:hAnsiTheme="majorHAnsi" w:cstheme="majorHAnsi"/>
                <w:sz w:val="24"/>
                <w:szCs w:val="24"/>
              </w:rPr>
            </w:pPr>
          </w:p>
        </w:tc>
      </w:tr>
    </w:tbl>
    <w:p w:rsidR="00A85E22" w:rsidRPr="001A4392" w:rsidRDefault="00A85E22">
      <w:pPr>
        <w:spacing w:after="0"/>
        <w:ind w:left="7"/>
        <w:rPr>
          <w:rFonts w:asciiTheme="majorHAnsi" w:eastAsia="Arial"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rsidP="00F04358">
      <w:pPr>
        <w:spacing w:after="0"/>
        <w:rPr>
          <w:rFonts w:asciiTheme="majorHAnsi" w:eastAsia="Arial" w:hAnsiTheme="majorHAnsi" w:cstheme="majorHAnsi"/>
          <w:sz w:val="24"/>
          <w:szCs w:val="24"/>
          <w:u w:val="single" w:color="000000"/>
        </w:rPr>
      </w:pPr>
      <w:r w:rsidRPr="00F6565D">
        <w:rPr>
          <w:rFonts w:asciiTheme="majorHAnsi" w:eastAsia="Arial" w:hAnsiTheme="majorHAnsi" w:cstheme="majorHAnsi"/>
          <w:sz w:val="24"/>
          <w:szCs w:val="24"/>
        </w:rPr>
        <w:t xml:space="preserve"> </w:t>
      </w:r>
      <w:proofErr w:type="gramStart"/>
      <w:r w:rsidR="00F04358" w:rsidRPr="00F6565D">
        <w:rPr>
          <w:rFonts w:asciiTheme="majorHAnsi" w:eastAsia="Arial" w:hAnsiTheme="majorHAnsi" w:cstheme="majorHAnsi"/>
          <w:sz w:val="24"/>
          <w:szCs w:val="24"/>
        </w:rPr>
        <w:t xml:space="preserve">Fait </w:t>
      </w:r>
      <w:r w:rsidR="003C1952" w:rsidRPr="00F6565D">
        <w:rPr>
          <w:rFonts w:asciiTheme="majorHAnsi" w:eastAsia="Arial" w:hAnsiTheme="majorHAnsi" w:cstheme="majorHAnsi"/>
          <w:sz w:val="24"/>
          <w:szCs w:val="24"/>
        </w:rPr>
        <w:t>le</w:t>
      </w:r>
      <w:proofErr w:type="gramEnd"/>
      <w:r w:rsidR="003C1952" w:rsidRPr="00F6565D">
        <w:rPr>
          <w:rFonts w:asciiTheme="majorHAnsi" w:eastAsia="Arial" w:hAnsiTheme="majorHAnsi" w:cstheme="majorHAnsi"/>
          <w:sz w:val="24"/>
          <w:szCs w:val="24"/>
          <w:u w:val="single" w:color="000000"/>
        </w:rPr>
        <w:t xml:space="preserve"> _</w:t>
      </w:r>
      <w:r w:rsidR="00F04358" w:rsidRPr="00F6565D">
        <w:rPr>
          <w:rFonts w:asciiTheme="majorHAnsi" w:eastAsia="Arial" w:hAnsiTheme="majorHAnsi" w:cstheme="majorHAnsi"/>
          <w:sz w:val="24"/>
          <w:szCs w:val="24"/>
          <w:u w:val="single" w:color="000000"/>
        </w:rPr>
        <w:t>__________________________________</w:t>
      </w:r>
      <w:r w:rsidR="003C1952" w:rsidRPr="00F6565D">
        <w:rPr>
          <w:rFonts w:asciiTheme="majorHAnsi" w:eastAsia="Arial" w:hAnsiTheme="majorHAnsi" w:cstheme="majorHAnsi"/>
          <w:sz w:val="24"/>
          <w:szCs w:val="24"/>
        </w:rPr>
        <w:t xml:space="preserve">20 </w:t>
      </w:r>
      <w:r w:rsidR="003C1952" w:rsidRPr="00F6565D">
        <w:rPr>
          <w:rFonts w:asciiTheme="majorHAnsi" w:eastAsia="Arial" w:hAnsiTheme="majorHAnsi" w:cstheme="majorHAnsi"/>
          <w:sz w:val="24"/>
          <w:szCs w:val="24"/>
          <w:u w:val="single" w:color="000000"/>
        </w:rPr>
        <w:tab/>
      </w:r>
      <w:r w:rsidR="00F04358" w:rsidRPr="00F6565D">
        <w:rPr>
          <w:rFonts w:asciiTheme="majorHAnsi" w:eastAsia="Arial" w:hAnsiTheme="majorHAnsi" w:cstheme="majorHAnsi"/>
          <w:sz w:val="24"/>
          <w:szCs w:val="24"/>
          <w:u w:val="single" w:color="000000"/>
        </w:rPr>
        <w:t>_______________</w:t>
      </w:r>
    </w:p>
    <w:p w:rsidR="00F04358" w:rsidRPr="00F6565D" w:rsidRDefault="00F04358" w:rsidP="00F04358">
      <w:pPr>
        <w:spacing w:after="0"/>
        <w:rPr>
          <w:rFonts w:asciiTheme="majorHAnsi" w:eastAsia="Arial" w:hAnsiTheme="majorHAnsi" w:cstheme="majorHAnsi"/>
          <w:sz w:val="24"/>
          <w:szCs w:val="24"/>
          <w:u w:val="single" w:color="000000"/>
        </w:rPr>
      </w:pPr>
    </w:p>
    <w:p w:rsidR="00F04358" w:rsidRPr="00F6565D" w:rsidRDefault="00F04358" w:rsidP="00F04358">
      <w:pPr>
        <w:spacing w:after="0"/>
        <w:rPr>
          <w:rFonts w:asciiTheme="majorHAnsi" w:eastAsia="Arial" w:hAnsiTheme="majorHAnsi" w:cstheme="majorHAnsi"/>
          <w:sz w:val="24"/>
          <w:szCs w:val="24"/>
        </w:rPr>
      </w:pPr>
    </w:p>
    <w:p w:rsidR="00F04358" w:rsidRPr="00F6565D" w:rsidRDefault="00F04358" w:rsidP="00F04358">
      <w:pPr>
        <w:spacing w:after="0"/>
        <w:rPr>
          <w:rFonts w:asciiTheme="majorHAnsi" w:hAnsiTheme="majorHAnsi" w:cstheme="majorHAnsi"/>
          <w:sz w:val="24"/>
          <w:szCs w:val="24"/>
        </w:rPr>
      </w:pPr>
      <w:r w:rsidRPr="00F6565D">
        <w:rPr>
          <w:rFonts w:asciiTheme="majorHAnsi" w:eastAsia="Arial" w:hAnsiTheme="majorHAnsi" w:cstheme="majorHAnsi"/>
          <w:sz w:val="24"/>
          <w:szCs w:val="24"/>
        </w:rPr>
        <w:t>Signature ____________________________ en qualité de ______________________________</w:t>
      </w:r>
      <w:r w:rsidRPr="00F6565D">
        <w:rPr>
          <w:rFonts w:asciiTheme="majorHAnsi" w:eastAsia="Arial" w:hAnsiTheme="majorHAnsi" w:cstheme="majorHAnsi"/>
          <w:sz w:val="24"/>
          <w:szCs w:val="24"/>
          <w:u w:val="single" w:color="000000"/>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Dûment autorisé à signer le Candidat pour et au nom de </w:t>
      </w:r>
      <w:r w:rsidRPr="00F6565D">
        <w:rPr>
          <w:rFonts w:asciiTheme="majorHAnsi" w:eastAsia="Arial" w:hAnsiTheme="majorHAnsi" w:cstheme="majorHAnsi"/>
          <w:i/>
          <w:sz w:val="24"/>
          <w:szCs w:val="24"/>
        </w:rPr>
        <w:t xml:space="preserve">[nom du Candidat]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r w:rsidRPr="00F6565D">
        <w:rPr>
          <w:rFonts w:asciiTheme="majorHAnsi" w:hAnsiTheme="majorHAnsi" w:cstheme="majorHAnsi"/>
          <w:sz w:val="24"/>
          <w:szCs w:val="24"/>
        </w:rPr>
        <w:br w:type="page"/>
      </w:r>
    </w:p>
    <w:p w:rsidR="00A85E22" w:rsidRPr="00F6565D" w:rsidRDefault="00A85E22" w:rsidP="00F04358">
      <w:pPr>
        <w:pStyle w:val="Sansinterligne"/>
        <w:numPr>
          <w:ilvl w:val="0"/>
          <w:numId w:val="15"/>
        </w:numPr>
        <w:rPr>
          <w:rFonts w:asciiTheme="majorHAnsi" w:hAnsiTheme="majorHAnsi" w:cstheme="majorHAnsi"/>
          <w:b/>
          <w:bCs/>
          <w:sz w:val="24"/>
          <w:szCs w:val="24"/>
        </w:rPr>
      </w:pPr>
      <w:r w:rsidRPr="00F6565D">
        <w:rPr>
          <w:rFonts w:asciiTheme="majorHAnsi" w:hAnsiTheme="majorHAnsi" w:cstheme="majorHAnsi"/>
          <w:b/>
          <w:bCs/>
          <w:sz w:val="24"/>
          <w:szCs w:val="24"/>
        </w:rPr>
        <w:lastRenderedPageBreak/>
        <w:t xml:space="preserve">Formulaire de qualification </w:t>
      </w:r>
    </w:p>
    <w:p w:rsidR="00A85E22" w:rsidRPr="00F6565D" w:rsidRDefault="00A85E22" w:rsidP="00F04358">
      <w:pPr>
        <w:pStyle w:val="Sansinterligne"/>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3C1952" w:rsidP="00104504">
      <w:pPr>
        <w:pStyle w:val="Sansinterligne"/>
        <w:spacing w:line="276" w:lineRule="auto"/>
        <w:jc w:val="both"/>
        <w:rPr>
          <w:rFonts w:asciiTheme="majorHAnsi" w:hAnsiTheme="majorHAnsi" w:cstheme="majorHAnsi"/>
          <w:sz w:val="24"/>
          <w:szCs w:val="24"/>
        </w:rPr>
      </w:pPr>
      <w:r>
        <w:rPr>
          <w:rFonts w:asciiTheme="majorHAnsi" w:eastAsia="Arial" w:hAnsiTheme="majorHAnsi" w:cstheme="majorHAnsi"/>
          <w:sz w:val="24"/>
          <w:szCs w:val="24"/>
        </w:rPr>
        <w:t>[À</w:t>
      </w:r>
      <w:r w:rsidR="00A85E22" w:rsidRPr="00F6565D">
        <w:rPr>
          <w:rFonts w:asciiTheme="majorHAnsi" w:eastAsia="Arial" w:hAnsiTheme="majorHAnsi" w:cstheme="majorHAnsi"/>
          <w:sz w:val="24"/>
          <w:szCs w:val="24"/>
        </w:rPr>
        <w:t xml:space="preserve"> remplir par le </w:t>
      </w:r>
      <w:r w:rsidR="00E14864" w:rsidRPr="00F6565D">
        <w:rPr>
          <w:rFonts w:asciiTheme="majorHAnsi" w:eastAsia="Arial" w:hAnsiTheme="majorHAnsi" w:cstheme="majorHAnsi"/>
          <w:sz w:val="24"/>
          <w:szCs w:val="24"/>
        </w:rPr>
        <w:t>candidat]</w:t>
      </w:r>
      <w:r w:rsidR="00A85E22" w:rsidRPr="00F6565D">
        <w:rPr>
          <w:rFonts w:asciiTheme="majorHAnsi" w:eastAsia="Arial" w:hAnsiTheme="majorHAnsi" w:cstheme="majorHAnsi"/>
          <w:sz w:val="24"/>
          <w:szCs w:val="24"/>
        </w:rPr>
        <w:t xml:space="preserve">  </w:t>
      </w:r>
    </w:p>
    <w:p w:rsidR="00A85E22" w:rsidRPr="00F6565D" w:rsidRDefault="00A85E22" w:rsidP="00104504">
      <w:pPr>
        <w:pStyle w:val="Sansinterligne"/>
        <w:spacing w:line="276" w:lineRule="auto"/>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rsidP="00104504">
      <w:pPr>
        <w:pStyle w:val="Sansinterligne"/>
        <w:spacing w:line="276" w:lineRule="auto"/>
        <w:jc w:val="both"/>
        <w:rPr>
          <w:rFonts w:asciiTheme="majorHAnsi" w:hAnsiTheme="majorHAnsi" w:cstheme="majorHAnsi"/>
          <w:sz w:val="24"/>
          <w:szCs w:val="24"/>
        </w:rPr>
      </w:pPr>
      <w:r w:rsidRPr="00F6565D">
        <w:rPr>
          <w:rFonts w:asciiTheme="majorHAnsi" w:eastAsia="Arial" w:hAnsiTheme="majorHAnsi" w:cstheme="majorHAnsi"/>
          <w:sz w:val="24"/>
          <w:szCs w:val="24"/>
        </w:rPr>
        <w:t>Nous soussignés</w:t>
      </w:r>
      <w:r w:rsidR="00104504" w:rsidRPr="00F6565D">
        <w:rPr>
          <w:rFonts w:asciiTheme="majorHAnsi" w:eastAsia="Arial" w:hAnsiTheme="majorHAnsi" w:cstheme="majorHAnsi"/>
          <w:sz w:val="24"/>
          <w:szCs w:val="24"/>
        </w:rPr>
        <w:t>,</w:t>
      </w:r>
      <w:r w:rsidRPr="00F6565D">
        <w:rPr>
          <w:rFonts w:asciiTheme="majorHAnsi" w:eastAsia="Arial" w:hAnsiTheme="majorHAnsi" w:cstheme="majorHAnsi"/>
          <w:sz w:val="24"/>
          <w:szCs w:val="24"/>
        </w:rPr>
        <w:t xml:space="preserve"> certifions l’exactitude des informations ci-après, attestant que nous remplissons les conditions de </w:t>
      </w:r>
      <w:r w:rsidR="00E14864" w:rsidRPr="00F6565D">
        <w:rPr>
          <w:rFonts w:asciiTheme="majorHAnsi" w:eastAsia="Arial" w:hAnsiTheme="majorHAnsi" w:cstheme="majorHAnsi"/>
          <w:sz w:val="24"/>
          <w:szCs w:val="24"/>
        </w:rPr>
        <w:t>qualification</w:t>
      </w:r>
      <w:r w:rsidRPr="00F6565D">
        <w:rPr>
          <w:rFonts w:asciiTheme="majorHAnsi" w:eastAsia="Arial" w:hAnsiTheme="majorHAnsi" w:cstheme="majorHAnsi"/>
          <w:sz w:val="24"/>
          <w:szCs w:val="24"/>
        </w:rPr>
        <w:t xml:space="preserve"> requises pour exécuter le Marché, fixées par l’Autorité contractante, à savoir</w:t>
      </w:r>
      <w:r w:rsidR="00E14864" w:rsidRPr="00F6565D">
        <w:rPr>
          <w:rFonts w:asciiTheme="majorHAnsi" w:eastAsia="Arial" w:hAnsiTheme="majorHAnsi" w:cstheme="majorHAnsi"/>
          <w:sz w:val="24"/>
          <w:szCs w:val="24"/>
        </w:rPr>
        <w:t xml:space="preserve"> </w:t>
      </w:r>
      <w:r w:rsidRPr="00F6565D">
        <w:rPr>
          <w:rFonts w:asciiTheme="majorHAnsi" w:eastAsia="Arial" w:hAnsiTheme="majorHAnsi" w:cstheme="majorHAnsi"/>
          <w:sz w:val="24"/>
          <w:szCs w:val="24"/>
        </w:rPr>
        <w:t xml:space="preserve">:  </w:t>
      </w:r>
    </w:p>
    <w:p w:rsidR="00A85E22" w:rsidRPr="00F6565D" w:rsidRDefault="00A85E22" w:rsidP="003C1952">
      <w:pPr>
        <w:pStyle w:val="Sansinterligne"/>
        <w:spacing w:before="240" w:line="276" w:lineRule="auto"/>
        <w:ind w:left="708"/>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Nous remplissons les conditions de qualification suivantes :  </w:t>
      </w:r>
    </w:p>
    <w:p w:rsidR="00A85E22" w:rsidRPr="00F6565D" w:rsidRDefault="00A85E22" w:rsidP="003C1952">
      <w:pPr>
        <w:pStyle w:val="Sansinterligne"/>
        <w:spacing w:before="240" w:line="276" w:lineRule="auto"/>
        <w:ind w:firstLine="708"/>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Capacité technique et expérience </w:t>
      </w:r>
    </w:p>
    <w:p w:rsidR="00E14864" w:rsidRPr="00F6565D" w:rsidRDefault="00A85E22" w:rsidP="003C1952">
      <w:pPr>
        <w:pStyle w:val="Sansinterligne"/>
        <w:spacing w:before="240" w:line="276" w:lineRule="auto"/>
        <w:jc w:val="both"/>
        <w:rPr>
          <w:rFonts w:asciiTheme="majorHAnsi" w:hAnsiTheme="majorHAnsi" w:cstheme="majorHAnsi"/>
          <w:sz w:val="24"/>
          <w:szCs w:val="24"/>
        </w:rPr>
        <w:sectPr w:rsidR="00E14864" w:rsidRPr="00F6565D" w:rsidSect="005869C5">
          <w:pgSz w:w="11904" w:h="16840"/>
          <w:pgMar w:top="1418" w:right="772" w:bottom="1420" w:left="1411" w:header="720" w:footer="720" w:gutter="0"/>
          <w:cols w:space="720"/>
        </w:sectPr>
      </w:pPr>
      <w:r w:rsidRPr="00F6565D">
        <w:rPr>
          <w:rFonts w:asciiTheme="majorHAnsi" w:eastAsia="Arial" w:hAnsiTheme="majorHAnsi" w:cstheme="majorHAnsi"/>
          <w:sz w:val="24"/>
          <w:szCs w:val="24"/>
        </w:rPr>
        <w:t xml:space="preserve">Nous avons exécuté </w:t>
      </w:r>
      <w:r w:rsidRPr="00F6565D">
        <w:rPr>
          <w:rFonts w:asciiTheme="majorHAnsi" w:eastAsia="Arial" w:hAnsiTheme="majorHAnsi" w:cstheme="majorHAnsi"/>
          <w:i/>
          <w:sz w:val="24"/>
          <w:szCs w:val="24"/>
        </w:rPr>
        <w:t>[insérer « un » ou « deux »]</w:t>
      </w:r>
      <w:r w:rsidRPr="00F6565D">
        <w:rPr>
          <w:rFonts w:asciiTheme="majorHAnsi" w:eastAsia="Arial" w:hAnsiTheme="majorHAnsi" w:cstheme="majorHAnsi"/>
          <w:sz w:val="24"/>
          <w:szCs w:val="24"/>
        </w:rPr>
        <w:t xml:space="preserve"> marchés similaires, portant sur </w:t>
      </w:r>
      <w:r w:rsidR="00E14864" w:rsidRPr="00F6565D">
        <w:rPr>
          <w:rFonts w:asciiTheme="majorHAnsi" w:eastAsia="Arial" w:hAnsiTheme="majorHAnsi" w:cstheme="majorHAnsi"/>
          <w:sz w:val="24"/>
          <w:szCs w:val="24"/>
        </w:rPr>
        <w:t>des constructions de</w:t>
      </w:r>
      <w:r w:rsidRPr="00F6565D">
        <w:rPr>
          <w:rFonts w:asciiTheme="majorHAnsi" w:eastAsia="Arial" w:hAnsiTheme="majorHAnsi" w:cstheme="majorHAnsi"/>
          <w:sz w:val="24"/>
          <w:szCs w:val="24"/>
        </w:rPr>
        <w:t xml:space="preserve"> nature similaire au cours des </w:t>
      </w:r>
      <w:r w:rsidRPr="00F6565D">
        <w:rPr>
          <w:rFonts w:asciiTheme="majorHAnsi" w:eastAsia="Arial" w:hAnsiTheme="majorHAnsi" w:cstheme="majorHAnsi"/>
          <w:i/>
          <w:sz w:val="24"/>
          <w:szCs w:val="24"/>
        </w:rPr>
        <w:t>[insérer « trois » ou « quatre »]</w:t>
      </w:r>
      <w:r w:rsidRPr="00F6565D">
        <w:rPr>
          <w:rFonts w:asciiTheme="majorHAnsi" w:eastAsia="Arial" w:hAnsiTheme="majorHAnsi" w:cstheme="majorHAnsi"/>
          <w:sz w:val="24"/>
          <w:szCs w:val="24"/>
        </w:rPr>
        <w:t xml:space="preserve"> dernières années. Ces marchés sont identifiés ci-après : [le candidat doit documenter distinctement ces marchés avec des attestations de bonne fin d’exécution]. </w:t>
      </w:r>
      <w:r w:rsidRPr="00F6565D">
        <w:rPr>
          <w:rFonts w:asciiTheme="majorHAnsi" w:hAnsiTheme="majorHAnsi" w:cstheme="majorHAnsi"/>
          <w:sz w:val="24"/>
          <w:szCs w:val="24"/>
        </w:rPr>
        <w:br w:type="page"/>
      </w:r>
    </w:p>
    <w:p w:rsidR="00A85E22" w:rsidRPr="00203A92" w:rsidRDefault="00A85E22" w:rsidP="00203A92">
      <w:pPr>
        <w:spacing w:before="240" w:after="258"/>
        <w:ind w:left="7"/>
        <w:jc w:val="center"/>
        <w:rPr>
          <w:rFonts w:asciiTheme="majorHAnsi" w:hAnsiTheme="majorHAnsi" w:cstheme="majorHAnsi"/>
          <w:b/>
          <w:bCs/>
          <w:sz w:val="24"/>
          <w:szCs w:val="24"/>
        </w:rPr>
      </w:pPr>
      <w:r w:rsidRPr="00203A92">
        <w:rPr>
          <w:rFonts w:asciiTheme="majorHAnsi" w:hAnsiTheme="majorHAnsi" w:cstheme="majorHAnsi"/>
          <w:b/>
          <w:bCs/>
          <w:sz w:val="24"/>
          <w:szCs w:val="24"/>
        </w:rPr>
        <w:lastRenderedPageBreak/>
        <w:t>ANNEXE 3</w:t>
      </w:r>
    </w:p>
    <w:p w:rsidR="00A85E22" w:rsidRPr="00203A92" w:rsidRDefault="00A85E22" w:rsidP="00203A92">
      <w:pPr>
        <w:spacing w:before="240" w:after="258"/>
        <w:ind w:left="7"/>
        <w:jc w:val="center"/>
        <w:rPr>
          <w:rFonts w:asciiTheme="majorHAnsi" w:hAnsiTheme="majorHAnsi" w:cstheme="majorHAnsi"/>
          <w:b/>
          <w:bCs/>
          <w:sz w:val="24"/>
          <w:szCs w:val="24"/>
        </w:rPr>
      </w:pPr>
      <w:r w:rsidRPr="00203A92">
        <w:rPr>
          <w:rFonts w:asciiTheme="majorHAnsi" w:hAnsiTheme="majorHAnsi" w:cstheme="majorHAnsi"/>
          <w:b/>
          <w:bCs/>
          <w:sz w:val="24"/>
          <w:szCs w:val="24"/>
        </w:rPr>
        <w:t xml:space="preserve">FORMULAIRE DE </w:t>
      </w:r>
      <w:r w:rsidR="003C1952" w:rsidRPr="00203A92">
        <w:rPr>
          <w:rFonts w:asciiTheme="majorHAnsi" w:hAnsiTheme="majorHAnsi" w:cstheme="majorHAnsi"/>
          <w:b/>
          <w:bCs/>
          <w:sz w:val="24"/>
          <w:szCs w:val="24"/>
        </w:rPr>
        <w:t>MARCHÉ</w:t>
      </w:r>
    </w:p>
    <w:p w:rsidR="00A85E22" w:rsidRPr="00F6565D" w:rsidRDefault="00A85E22" w:rsidP="00203A92">
      <w:pPr>
        <w:spacing w:before="240" w:after="258"/>
        <w:ind w:left="7"/>
        <w:jc w:val="center"/>
        <w:rPr>
          <w:rFonts w:asciiTheme="majorHAnsi" w:hAnsiTheme="majorHAnsi" w:cstheme="majorHAnsi"/>
          <w:b/>
          <w:bCs/>
          <w:sz w:val="24"/>
          <w:szCs w:val="24"/>
        </w:rPr>
      </w:pPr>
      <w:r w:rsidRPr="00F6565D">
        <w:rPr>
          <w:rFonts w:asciiTheme="majorHAnsi" w:hAnsiTheme="majorHAnsi" w:cstheme="majorHAnsi"/>
          <w:b/>
          <w:bCs/>
          <w:sz w:val="24"/>
          <w:szCs w:val="24"/>
        </w:rPr>
        <w:t xml:space="preserve">Formulaire de </w:t>
      </w:r>
      <w:r w:rsidR="003A7E87">
        <w:rPr>
          <w:rFonts w:asciiTheme="majorHAnsi" w:hAnsiTheme="majorHAnsi" w:cstheme="majorHAnsi"/>
          <w:b/>
          <w:bCs/>
          <w:sz w:val="24"/>
          <w:szCs w:val="24"/>
        </w:rPr>
        <w:t>marché</w:t>
      </w:r>
    </w:p>
    <w:p w:rsidR="00A85E22" w:rsidRPr="00F6565D" w:rsidRDefault="00A85E22">
      <w:pPr>
        <w:spacing w:after="177"/>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Aux termes de l’Appel d’offres N</w:t>
      </w:r>
      <w:r w:rsidR="00A00AD2" w:rsidRPr="00F6565D">
        <w:rPr>
          <w:rFonts w:asciiTheme="majorHAnsi" w:hAnsiTheme="majorHAnsi" w:cstheme="majorHAnsi"/>
          <w:sz w:val="24"/>
          <w:szCs w:val="24"/>
        </w:rPr>
        <w:t>°</w:t>
      </w:r>
      <w:r w:rsidRPr="00F6565D">
        <w:rPr>
          <w:rFonts w:asciiTheme="majorHAnsi" w:hAnsiTheme="majorHAnsi" w:cstheme="majorHAnsi"/>
          <w:sz w:val="24"/>
          <w:szCs w:val="24"/>
        </w:rPr>
        <w:t xml:space="preserve"> _____ intervenue le _____ jour de __________ 20_____ entre [</w:t>
      </w:r>
      <w:r w:rsidR="00104504" w:rsidRPr="00F6565D">
        <w:rPr>
          <w:rFonts w:asciiTheme="majorHAnsi" w:hAnsiTheme="majorHAnsi" w:cstheme="majorHAnsi"/>
          <w:sz w:val="24"/>
          <w:szCs w:val="24"/>
        </w:rPr>
        <w:t>IFAD</w:t>
      </w:r>
      <w:r w:rsidR="003A7E87">
        <w:rPr>
          <w:rFonts w:asciiTheme="majorHAnsi" w:hAnsiTheme="majorHAnsi" w:cstheme="majorHAnsi"/>
          <w:sz w:val="24"/>
          <w:szCs w:val="24"/>
        </w:rPr>
        <w:t xml:space="preserve">-Elevage de </w:t>
      </w:r>
      <w:proofErr w:type="spellStart"/>
      <w:r w:rsidR="00104504" w:rsidRPr="00F6565D">
        <w:rPr>
          <w:rFonts w:asciiTheme="majorHAnsi" w:hAnsiTheme="majorHAnsi" w:cstheme="majorHAnsi"/>
          <w:sz w:val="24"/>
          <w:szCs w:val="24"/>
        </w:rPr>
        <w:t>Barkoissi</w:t>
      </w:r>
      <w:proofErr w:type="spellEnd"/>
      <w:r w:rsidRPr="00F6565D">
        <w:rPr>
          <w:rFonts w:asciiTheme="majorHAnsi" w:hAnsiTheme="majorHAnsi" w:cstheme="majorHAnsi"/>
          <w:sz w:val="24"/>
          <w:szCs w:val="24"/>
        </w:rPr>
        <w:t>] (ci-après désignée comme « l’Autorité contractante ») d’une part et [</w:t>
      </w:r>
      <w:r w:rsidR="00E14864" w:rsidRPr="00F6565D">
        <w:rPr>
          <w:rFonts w:asciiTheme="majorHAnsi" w:hAnsiTheme="majorHAnsi" w:cstheme="majorHAnsi"/>
          <w:sz w:val="24"/>
          <w:szCs w:val="24"/>
        </w:rPr>
        <w:t>……………………………</w:t>
      </w:r>
      <w:r w:rsidR="00A00AD2" w:rsidRPr="00F6565D">
        <w:rPr>
          <w:rFonts w:asciiTheme="majorHAnsi" w:hAnsiTheme="majorHAnsi" w:cstheme="majorHAnsi"/>
          <w:sz w:val="24"/>
          <w:szCs w:val="24"/>
        </w:rPr>
        <w:t>…</w:t>
      </w:r>
      <w:proofErr w:type="gramStart"/>
      <w:r w:rsidR="00A00AD2" w:rsidRPr="00F6565D">
        <w:rPr>
          <w:rFonts w:asciiTheme="majorHAnsi" w:hAnsiTheme="majorHAnsi" w:cstheme="majorHAnsi"/>
          <w:sz w:val="24"/>
          <w:szCs w:val="24"/>
        </w:rPr>
        <w:t>…….</w:t>
      </w:r>
      <w:proofErr w:type="gramEnd"/>
      <w:r w:rsidR="00A00AD2" w:rsidRPr="00F6565D">
        <w:rPr>
          <w:rFonts w:asciiTheme="majorHAnsi" w:hAnsiTheme="majorHAnsi" w:cstheme="majorHAnsi"/>
          <w:sz w:val="24"/>
          <w:szCs w:val="24"/>
        </w:rPr>
        <w:t>.</w:t>
      </w:r>
      <w:r w:rsidR="00E14864" w:rsidRPr="00F6565D">
        <w:rPr>
          <w:rFonts w:asciiTheme="majorHAnsi" w:hAnsiTheme="majorHAnsi" w:cstheme="majorHAnsi"/>
          <w:sz w:val="24"/>
          <w:szCs w:val="24"/>
        </w:rPr>
        <w:t>……</w:t>
      </w:r>
      <w:r w:rsidRPr="00F6565D">
        <w:rPr>
          <w:rFonts w:asciiTheme="majorHAnsi" w:hAnsiTheme="majorHAnsi" w:cstheme="majorHAnsi"/>
          <w:i/>
          <w:sz w:val="24"/>
          <w:szCs w:val="24"/>
        </w:rPr>
        <w:t>……………………………………………</w:t>
      </w:r>
      <w:r w:rsidRPr="00F6565D">
        <w:rPr>
          <w:rFonts w:asciiTheme="majorHAnsi" w:hAnsiTheme="majorHAnsi" w:cstheme="majorHAnsi"/>
          <w:sz w:val="24"/>
          <w:szCs w:val="24"/>
        </w:rPr>
        <w:t>] (</w:t>
      </w:r>
      <w:proofErr w:type="gramStart"/>
      <w:r w:rsidRPr="00F6565D">
        <w:rPr>
          <w:rFonts w:asciiTheme="majorHAnsi" w:hAnsiTheme="majorHAnsi" w:cstheme="majorHAnsi"/>
          <w:sz w:val="24"/>
          <w:szCs w:val="24"/>
        </w:rPr>
        <w:t>ci</w:t>
      </w:r>
      <w:proofErr w:type="gramEnd"/>
      <w:r w:rsidRPr="00F6565D">
        <w:rPr>
          <w:rFonts w:asciiTheme="majorHAnsi" w:hAnsiTheme="majorHAnsi" w:cstheme="majorHAnsi"/>
          <w:sz w:val="24"/>
          <w:szCs w:val="24"/>
        </w:rPr>
        <w:t xml:space="preserve">-après désigné comme le « </w:t>
      </w:r>
      <w:r w:rsidR="00E14864" w:rsidRPr="00F6565D">
        <w:rPr>
          <w:rFonts w:asciiTheme="majorHAnsi" w:hAnsiTheme="majorHAnsi" w:cstheme="majorHAnsi"/>
          <w:sz w:val="24"/>
          <w:szCs w:val="24"/>
        </w:rPr>
        <w:t>Prestataire »</w:t>
      </w:r>
      <w:r w:rsidRPr="00F6565D">
        <w:rPr>
          <w:rFonts w:asciiTheme="majorHAnsi" w:hAnsiTheme="majorHAnsi" w:cstheme="majorHAnsi"/>
          <w:sz w:val="24"/>
          <w:szCs w:val="24"/>
        </w:rPr>
        <w:t xml:space="preserve"> d’autre </w:t>
      </w:r>
      <w:r w:rsidR="00E14864" w:rsidRPr="00F6565D">
        <w:rPr>
          <w:rFonts w:asciiTheme="majorHAnsi" w:hAnsiTheme="majorHAnsi" w:cstheme="majorHAnsi"/>
          <w:sz w:val="24"/>
          <w:szCs w:val="24"/>
        </w:rPr>
        <w:t>part :</w:t>
      </w:r>
      <w:r w:rsidRPr="00F6565D">
        <w:rPr>
          <w:rFonts w:asciiTheme="majorHAnsi" w:hAnsiTheme="majorHAnsi" w:cstheme="majorHAnsi"/>
          <w:sz w:val="24"/>
          <w:szCs w:val="24"/>
        </w:rPr>
        <w:t xml:space="preserve">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ATTENDU que l’Autorité contractante désire que </w:t>
      </w:r>
      <w:r w:rsidRPr="00F6565D">
        <w:rPr>
          <w:rFonts w:asciiTheme="majorHAnsi" w:hAnsiTheme="majorHAnsi" w:cstheme="majorHAnsi"/>
          <w:i/>
          <w:sz w:val="24"/>
          <w:szCs w:val="24"/>
        </w:rPr>
        <w:t>[certains services assurés par le Prestataire, c’est-à</w:t>
      </w:r>
      <w:r w:rsidR="00E14864" w:rsidRPr="00F6565D">
        <w:rPr>
          <w:rFonts w:asciiTheme="majorHAnsi" w:hAnsiTheme="majorHAnsi" w:cstheme="majorHAnsi"/>
          <w:i/>
          <w:sz w:val="24"/>
          <w:szCs w:val="24"/>
        </w:rPr>
        <w:t>-</w:t>
      </w:r>
      <w:r w:rsidRPr="00F6565D">
        <w:rPr>
          <w:rFonts w:asciiTheme="majorHAnsi" w:hAnsiTheme="majorHAnsi" w:cstheme="majorHAnsi"/>
          <w:i/>
          <w:sz w:val="24"/>
          <w:szCs w:val="24"/>
        </w:rPr>
        <w:t xml:space="preserve">dire, [la </w:t>
      </w:r>
      <w:r w:rsidR="001A4392">
        <w:rPr>
          <w:rFonts w:asciiTheme="majorHAnsi" w:hAnsiTheme="majorHAnsi" w:cstheme="majorHAnsi"/>
          <w:i/>
          <w:sz w:val="24"/>
          <w:szCs w:val="24"/>
        </w:rPr>
        <w:t>livraison des matériaux de construction</w:t>
      </w:r>
      <w:r w:rsidR="00E14864" w:rsidRPr="00F6565D">
        <w:rPr>
          <w:rFonts w:asciiTheme="majorHAnsi" w:hAnsiTheme="majorHAnsi" w:cstheme="majorHAnsi"/>
          <w:i/>
          <w:sz w:val="24"/>
          <w:szCs w:val="24"/>
        </w:rPr>
        <w:t xml:space="preserve"> les</w:t>
      </w:r>
      <w:r w:rsidRPr="00F6565D">
        <w:rPr>
          <w:rFonts w:asciiTheme="majorHAnsi" w:hAnsiTheme="majorHAnsi" w:cstheme="majorHAnsi"/>
          <w:i/>
          <w:sz w:val="24"/>
          <w:szCs w:val="24"/>
        </w:rPr>
        <w:t xml:space="preserve"> </w:t>
      </w:r>
      <w:r w:rsidR="00E14864" w:rsidRPr="00F6565D">
        <w:rPr>
          <w:rFonts w:asciiTheme="majorHAnsi" w:hAnsiTheme="majorHAnsi" w:cstheme="majorHAnsi"/>
          <w:i/>
          <w:sz w:val="24"/>
          <w:szCs w:val="24"/>
        </w:rPr>
        <w:t>préfectures</w:t>
      </w:r>
      <w:r w:rsidRPr="00F6565D">
        <w:rPr>
          <w:rFonts w:asciiTheme="majorHAnsi" w:hAnsiTheme="majorHAnsi" w:cstheme="majorHAnsi"/>
          <w:i/>
          <w:sz w:val="24"/>
          <w:szCs w:val="24"/>
        </w:rPr>
        <w:t xml:space="preserve"> de </w:t>
      </w:r>
      <w:r w:rsidR="00E14864" w:rsidRPr="00F6565D">
        <w:rPr>
          <w:rFonts w:asciiTheme="majorHAnsi" w:hAnsiTheme="majorHAnsi" w:cstheme="majorHAnsi"/>
          <w:i/>
          <w:sz w:val="24"/>
          <w:szCs w:val="24"/>
        </w:rPr>
        <w:t xml:space="preserve">l’Oti, </w:t>
      </w:r>
      <w:proofErr w:type="spellStart"/>
      <w:r w:rsidR="00E14864" w:rsidRPr="00F6565D">
        <w:rPr>
          <w:rFonts w:asciiTheme="majorHAnsi" w:hAnsiTheme="majorHAnsi" w:cstheme="majorHAnsi"/>
          <w:i/>
          <w:sz w:val="24"/>
          <w:szCs w:val="24"/>
        </w:rPr>
        <w:t>Tône</w:t>
      </w:r>
      <w:proofErr w:type="spellEnd"/>
      <w:r w:rsidR="00E14864" w:rsidRPr="00F6565D">
        <w:rPr>
          <w:rFonts w:asciiTheme="majorHAnsi" w:hAnsiTheme="majorHAnsi" w:cstheme="majorHAnsi"/>
          <w:i/>
          <w:sz w:val="24"/>
          <w:szCs w:val="24"/>
        </w:rPr>
        <w:t xml:space="preserve"> et </w:t>
      </w:r>
      <w:proofErr w:type="spellStart"/>
      <w:r w:rsidR="00E14864" w:rsidRPr="00F6565D">
        <w:rPr>
          <w:rFonts w:asciiTheme="majorHAnsi" w:hAnsiTheme="majorHAnsi" w:cstheme="majorHAnsi"/>
          <w:i/>
          <w:sz w:val="24"/>
          <w:szCs w:val="24"/>
        </w:rPr>
        <w:t>Tandjoa</w:t>
      </w:r>
      <w:r w:rsidR="003C1952">
        <w:rPr>
          <w:rFonts w:asciiTheme="majorHAnsi" w:hAnsiTheme="majorHAnsi" w:cstheme="majorHAnsi"/>
          <w:i/>
          <w:sz w:val="24"/>
          <w:szCs w:val="24"/>
        </w:rPr>
        <w:t>r</w:t>
      </w:r>
      <w:r w:rsidR="00E14864" w:rsidRPr="00F6565D">
        <w:rPr>
          <w:rFonts w:asciiTheme="majorHAnsi" w:hAnsiTheme="majorHAnsi" w:cstheme="majorHAnsi"/>
          <w:i/>
          <w:sz w:val="24"/>
          <w:szCs w:val="24"/>
        </w:rPr>
        <w:t>é</w:t>
      </w:r>
      <w:proofErr w:type="spellEnd"/>
      <w:r w:rsidR="00E14864" w:rsidRPr="00F6565D">
        <w:rPr>
          <w:rFonts w:asciiTheme="majorHAnsi" w:hAnsiTheme="majorHAnsi" w:cstheme="majorHAnsi"/>
          <w:i/>
          <w:sz w:val="24"/>
          <w:szCs w:val="24"/>
        </w:rPr>
        <w:t>]</w:t>
      </w:r>
      <w:r w:rsidRPr="00F6565D">
        <w:rPr>
          <w:rFonts w:asciiTheme="majorHAnsi" w:hAnsiTheme="majorHAnsi" w:cstheme="majorHAnsi"/>
          <w:i/>
          <w:sz w:val="24"/>
          <w:szCs w:val="24"/>
        </w:rPr>
        <w:t xml:space="preserve"> </w:t>
      </w:r>
      <w:r w:rsidRPr="00F6565D">
        <w:rPr>
          <w:rFonts w:asciiTheme="majorHAnsi" w:hAnsiTheme="majorHAnsi" w:cstheme="majorHAnsi"/>
          <w:sz w:val="24"/>
          <w:szCs w:val="24"/>
        </w:rPr>
        <w:t xml:space="preserve">et a accepté une offre du Prestataire pour </w:t>
      </w:r>
      <w:r w:rsidRPr="00F6565D">
        <w:rPr>
          <w:rFonts w:asciiTheme="majorHAnsi" w:hAnsiTheme="majorHAnsi" w:cstheme="majorHAnsi"/>
          <w:i/>
          <w:sz w:val="24"/>
          <w:szCs w:val="24"/>
        </w:rPr>
        <w:t>[la prestation de ces services]</w:t>
      </w:r>
      <w:r w:rsidRPr="00F6565D">
        <w:rPr>
          <w:rFonts w:asciiTheme="majorHAnsi" w:hAnsiTheme="majorHAnsi" w:cstheme="majorHAnsi"/>
          <w:sz w:val="24"/>
          <w:szCs w:val="24"/>
        </w:rPr>
        <w:t xml:space="preserve"> ou </w:t>
      </w:r>
      <w:r w:rsidRPr="00F6565D">
        <w:rPr>
          <w:rFonts w:asciiTheme="majorHAnsi" w:hAnsiTheme="majorHAnsi" w:cstheme="majorHAnsi"/>
          <w:i/>
          <w:sz w:val="24"/>
          <w:szCs w:val="24"/>
        </w:rPr>
        <w:t>[l’exécution de ces prestations]</w:t>
      </w:r>
      <w:r w:rsidRPr="00F6565D">
        <w:rPr>
          <w:rFonts w:asciiTheme="majorHAnsi" w:hAnsiTheme="majorHAnsi" w:cstheme="majorHAnsi"/>
          <w:sz w:val="24"/>
          <w:szCs w:val="24"/>
        </w:rPr>
        <w:t xml:space="preserve"> pour un montant égal à </w:t>
      </w:r>
      <w:r w:rsidRPr="00F6565D">
        <w:rPr>
          <w:rFonts w:asciiTheme="majorHAnsi" w:hAnsiTheme="majorHAnsi" w:cstheme="majorHAnsi"/>
          <w:i/>
          <w:sz w:val="24"/>
          <w:szCs w:val="24"/>
        </w:rPr>
        <w:t>[…………………………………………………………………</w:t>
      </w:r>
      <w:proofErr w:type="gramStart"/>
      <w:r w:rsidRPr="00F6565D">
        <w:rPr>
          <w:rFonts w:asciiTheme="majorHAnsi" w:hAnsiTheme="majorHAnsi" w:cstheme="majorHAnsi"/>
          <w:i/>
          <w:sz w:val="24"/>
          <w:szCs w:val="24"/>
        </w:rPr>
        <w:t>…….</w:t>
      </w:r>
      <w:proofErr w:type="gramEnd"/>
      <w:r w:rsidRPr="00F6565D">
        <w:rPr>
          <w:rFonts w:asciiTheme="majorHAnsi" w:hAnsiTheme="majorHAnsi" w:cstheme="majorHAnsi"/>
          <w:i/>
          <w:sz w:val="24"/>
          <w:szCs w:val="24"/>
        </w:rPr>
        <w:t>TTC]</w:t>
      </w:r>
      <w:r w:rsidRPr="00F6565D">
        <w:rPr>
          <w:rFonts w:asciiTheme="majorHAnsi" w:hAnsiTheme="majorHAnsi" w:cstheme="majorHAnsi"/>
          <w:sz w:val="24"/>
          <w:szCs w:val="24"/>
        </w:rPr>
        <w:t xml:space="preserve"> (ci-après désigné comme le « Prix du marché »).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PUIS IL A </w:t>
      </w:r>
      <w:r w:rsidR="00E14864" w:rsidRPr="00F6565D">
        <w:rPr>
          <w:rFonts w:asciiTheme="majorHAnsi" w:hAnsiTheme="majorHAnsi" w:cstheme="majorHAnsi"/>
          <w:sz w:val="24"/>
          <w:szCs w:val="24"/>
        </w:rPr>
        <w:t>ÉTÉ</w:t>
      </w:r>
      <w:r w:rsidRPr="00F6565D">
        <w:rPr>
          <w:rFonts w:asciiTheme="majorHAnsi" w:hAnsiTheme="majorHAnsi" w:cstheme="majorHAnsi"/>
          <w:sz w:val="24"/>
          <w:szCs w:val="24"/>
        </w:rPr>
        <w:t xml:space="preserve"> </w:t>
      </w:r>
      <w:r w:rsidR="00E14864" w:rsidRPr="00F6565D">
        <w:rPr>
          <w:rFonts w:asciiTheme="majorHAnsi" w:hAnsiTheme="majorHAnsi" w:cstheme="majorHAnsi"/>
          <w:sz w:val="24"/>
          <w:szCs w:val="24"/>
        </w:rPr>
        <w:t>ARRÊTÉ</w:t>
      </w:r>
      <w:r w:rsidRPr="00F6565D">
        <w:rPr>
          <w:rFonts w:asciiTheme="majorHAnsi" w:hAnsiTheme="majorHAnsi" w:cstheme="majorHAnsi"/>
          <w:sz w:val="24"/>
          <w:szCs w:val="24"/>
        </w:rPr>
        <w:t xml:space="preserve"> ET CONVENU CE QUI SUIT :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104504">
      <w:pPr>
        <w:pStyle w:val="Sansinterligne"/>
        <w:numPr>
          <w:ilvl w:val="0"/>
          <w:numId w:val="16"/>
        </w:numPr>
        <w:jc w:val="both"/>
        <w:rPr>
          <w:rFonts w:asciiTheme="majorHAnsi" w:hAnsiTheme="majorHAnsi" w:cstheme="majorHAnsi"/>
          <w:sz w:val="24"/>
          <w:szCs w:val="24"/>
        </w:rPr>
      </w:pPr>
      <w:r w:rsidRPr="00F6565D">
        <w:rPr>
          <w:rFonts w:asciiTheme="majorHAnsi" w:hAnsiTheme="majorHAnsi" w:cstheme="majorHAnsi"/>
          <w:sz w:val="24"/>
          <w:szCs w:val="24"/>
        </w:rPr>
        <w:t xml:space="preserve">Les documents ci-après seront considérés comme faisant partie intégrante du Marché : </w:t>
      </w:r>
    </w:p>
    <w:p w:rsidR="00A85E22" w:rsidRPr="00F6565D" w:rsidRDefault="00A85E22" w:rsidP="00104504">
      <w:pPr>
        <w:pStyle w:val="Sansinterligne"/>
        <w:numPr>
          <w:ilvl w:val="0"/>
          <w:numId w:val="17"/>
        </w:numPr>
        <w:jc w:val="both"/>
        <w:rPr>
          <w:rFonts w:asciiTheme="majorHAnsi" w:hAnsiTheme="majorHAnsi" w:cstheme="majorHAnsi"/>
          <w:sz w:val="24"/>
          <w:szCs w:val="24"/>
        </w:rPr>
      </w:pPr>
      <w:proofErr w:type="gramStart"/>
      <w:r w:rsidRPr="00F6565D">
        <w:rPr>
          <w:rFonts w:asciiTheme="majorHAnsi" w:hAnsiTheme="majorHAnsi" w:cstheme="majorHAnsi"/>
          <w:sz w:val="24"/>
          <w:szCs w:val="24"/>
        </w:rPr>
        <w:t>le</w:t>
      </w:r>
      <w:proofErr w:type="gramEnd"/>
      <w:r w:rsidRPr="00F6565D">
        <w:rPr>
          <w:rFonts w:asciiTheme="majorHAnsi" w:hAnsiTheme="majorHAnsi" w:cstheme="majorHAnsi"/>
          <w:sz w:val="24"/>
          <w:szCs w:val="24"/>
        </w:rPr>
        <w:t xml:space="preserve"> présent Formulaire de Marché, </w:t>
      </w:r>
    </w:p>
    <w:p w:rsidR="00A85E22" w:rsidRPr="00F6565D" w:rsidRDefault="00A85E22" w:rsidP="00104504">
      <w:pPr>
        <w:pStyle w:val="Sansinterligne"/>
        <w:numPr>
          <w:ilvl w:val="0"/>
          <w:numId w:val="17"/>
        </w:numPr>
        <w:jc w:val="both"/>
        <w:rPr>
          <w:rFonts w:asciiTheme="majorHAnsi" w:hAnsiTheme="majorHAnsi" w:cstheme="majorHAnsi"/>
          <w:sz w:val="24"/>
          <w:szCs w:val="24"/>
        </w:rPr>
      </w:pPr>
      <w:proofErr w:type="gramStart"/>
      <w:r w:rsidRPr="00F6565D">
        <w:rPr>
          <w:rFonts w:asciiTheme="majorHAnsi" w:hAnsiTheme="majorHAnsi" w:cstheme="majorHAnsi"/>
          <w:sz w:val="24"/>
          <w:szCs w:val="24"/>
        </w:rPr>
        <w:t>la</w:t>
      </w:r>
      <w:proofErr w:type="gramEnd"/>
      <w:r w:rsidRPr="00F6565D">
        <w:rPr>
          <w:rFonts w:asciiTheme="majorHAnsi" w:hAnsiTheme="majorHAnsi" w:cstheme="majorHAnsi"/>
          <w:sz w:val="24"/>
          <w:szCs w:val="24"/>
        </w:rPr>
        <w:t xml:space="preserve"> soumission du Prestataire, </w:t>
      </w:r>
    </w:p>
    <w:p w:rsidR="00A85E22" w:rsidRPr="00F6565D" w:rsidRDefault="00A85E22" w:rsidP="00104504">
      <w:pPr>
        <w:pStyle w:val="Sansinterligne"/>
        <w:numPr>
          <w:ilvl w:val="0"/>
          <w:numId w:val="17"/>
        </w:numPr>
        <w:jc w:val="both"/>
        <w:rPr>
          <w:rFonts w:asciiTheme="majorHAnsi" w:hAnsiTheme="majorHAnsi" w:cstheme="majorHAnsi"/>
          <w:sz w:val="24"/>
          <w:szCs w:val="24"/>
        </w:rPr>
      </w:pPr>
      <w:proofErr w:type="gramStart"/>
      <w:r w:rsidRPr="00F6565D">
        <w:rPr>
          <w:rFonts w:asciiTheme="majorHAnsi" w:hAnsiTheme="majorHAnsi" w:cstheme="majorHAnsi"/>
          <w:sz w:val="24"/>
          <w:szCs w:val="24"/>
        </w:rPr>
        <w:t>la</w:t>
      </w:r>
      <w:proofErr w:type="gramEnd"/>
      <w:r w:rsidRPr="00F6565D">
        <w:rPr>
          <w:rFonts w:asciiTheme="majorHAnsi" w:hAnsiTheme="majorHAnsi" w:cstheme="majorHAnsi"/>
          <w:sz w:val="24"/>
          <w:szCs w:val="24"/>
        </w:rPr>
        <w:t xml:space="preserve"> Décomposition du prix global et forfaitaire, et </w:t>
      </w:r>
    </w:p>
    <w:p w:rsidR="00A85E22" w:rsidRPr="00F6565D" w:rsidRDefault="00A85E22" w:rsidP="00104504">
      <w:pPr>
        <w:pStyle w:val="Sansinterligne"/>
        <w:numPr>
          <w:ilvl w:val="0"/>
          <w:numId w:val="17"/>
        </w:numPr>
        <w:jc w:val="both"/>
        <w:rPr>
          <w:rFonts w:asciiTheme="majorHAnsi" w:hAnsiTheme="majorHAnsi" w:cstheme="majorHAnsi"/>
          <w:sz w:val="24"/>
          <w:szCs w:val="24"/>
        </w:rPr>
      </w:pPr>
      <w:proofErr w:type="gramStart"/>
      <w:r w:rsidRPr="00F6565D">
        <w:rPr>
          <w:rFonts w:asciiTheme="majorHAnsi" w:hAnsiTheme="majorHAnsi" w:cstheme="majorHAnsi"/>
          <w:sz w:val="24"/>
          <w:szCs w:val="24"/>
        </w:rPr>
        <w:t>la</w:t>
      </w:r>
      <w:proofErr w:type="gramEnd"/>
      <w:r w:rsidRPr="00F6565D">
        <w:rPr>
          <w:rFonts w:asciiTheme="majorHAnsi" w:hAnsiTheme="majorHAnsi" w:cstheme="majorHAnsi"/>
          <w:sz w:val="24"/>
          <w:szCs w:val="24"/>
        </w:rPr>
        <w:t xml:space="preserve"> description technique des Fournitures ou Services.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104504">
      <w:pPr>
        <w:pStyle w:val="Sansinterligne"/>
        <w:numPr>
          <w:ilvl w:val="0"/>
          <w:numId w:val="16"/>
        </w:numPr>
        <w:jc w:val="both"/>
        <w:rPr>
          <w:rFonts w:asciiTheme="majorHAnsi" w:hAnsiTheme="majorHAnsi" w:cstheme="majorHAnsi"/>
          <w:sz w:val="24"/>
          <w:szCs w:val="24"/>
        </w:rPr>
      </w:pPr>
      <w:r w:rsidRPr="00F6565D">
        <w:rPr>
          <w:rFonts w:asciiTheme="majorHAnsi" w:hAnsiTheme="majorHAnsi" w:cstheme="majorHAnsi"/>
          <w:sz w:val="24"/>
          <w:szCs w:val="24"/>
        </w:rPr>
        <w:t xml:space="preserve">En contrepartie des règlements à effectuer par l’Autorité contractante au profit du Prestataire, comme indiqué ci-après, le Prestataire convient </w:t>
      </w:r>
      <w:r w:rsidRPr="00F6565D">
        <w:rPr>
          <w:rFonts w:asciiTheme="majorHAnsi" w:hAnsiTheme="majorHAnsi" w:cstheme="majorHAnsi"/>
          <w:i/>
          <w:sz w:val="24"/>
          <w:szCs w:val="24"/>
        </w:rPr>
        <w:t>[</w:t>
      </w:r>
      <w:r w:rsidR="000155C0">
        <w:rPr>
          <w:rFonts w:asciiTheme="majorHAnsi" w:hAnsiTheme="majorHAnsi" w:cstheme="majorHAnsi"/>
          <w:i/>
          <w:sz w:val="24"/>
          <w:szCs w:val="24"/>
        </w:rPr>
        <w:t>d</w:t>
      </w:r>
      <w:r w:rsidRPr="00F6565D">
        <w:rPr>
          <w:rFonts w:asciiTheme="majorHAnsi" w:hAnsiTheme="majorHAnsi" w:cstheme="majorHAnsi"/>
          <w:i/>
          <w:sz w:val="24"/>
          <w:szCs w:val="24"/>
        </w:rPr>
        <w:t xml:space="preserve">e </w:t>
      </w:r>
      <w:r w:rsidR="001A4392">
        <w:rPr>
          <w:rFonts w:asciiTheme="majorHAnsi" w:hAnsiTheme="majorHAnsi" w:cstheme="majorHAnsi"/>
          <w:i/>
          <w:sz w:val="24"/>
          <w:szCs w:val="24"/>
        </w:rPr>
        <w:t xml:space="preserve">livres </w:t>
      </w:r>
      <w:proofErr w:type="gramStart"/>
      <w:r w:rsidR="001A4392">
        <w:rPr>
          <w:rFonts w:asciiTheme="majorHAnsi" w:hAnsiTheme="majorHAnsi" w:cstheme="majorHAnsi"/>
          <w:i/>
          <w:sz w:val="24"/>
          <w:szCs w:val="24"/>
        </w:rPr>
        <w:t>les fourniture</w:t>
      </w:r>
      <w:proofErr w:type="gramEnd"/>
      <w:r w:rsidRPr="00F6565D">
        <w:rPr>
          <w:rFonts w:asciiTheme="majorHAnsi" w:hAnsiTheme="majorHAnsi" w:cstheme="majorHAnsi"/>
          <w:i/>
          <w:sz w:val="24"/>
          <w:szCs w:val="24"/>
        </w:rPr>
        <w:t xml:space="preserve"> et</w:t>
      </w:r>
      <w:r w:rsidR="001A4392">
        <w:rPr>
          <w:rFonts w:asciiTheme="majorHAnsi" w:hAnsiTheme="majorHAnsi" w:cstheme="majorHAnsi"/>
          <w:i/>
          <w:sz w:val="24"/>
          <w:szCs w:val="24"/>
        </w:rPr>
        <w:t xml:space="preserve"> remédier aux </w:t>
      </w:r>
      <w:r w:rsidR="00574E08">
        <w:rPr>
          <w:rFonts w:asciiTheme="majorHAnsi" w:hAnsiTheme="majorHAnsi" w:cstheme="majorHAnsi"/>
          <w:i/>
          <w:sz w:val="24"/>
          <w:szCs w:val="24"/>
        </w:rPr>
        <w:t xml:space="preserve">défauts </w:t>
      </w:r>
      <w:r w:rsidR="00574E08" w:rsidRPr="00F6565D">
        <w:rPr>
          <w:rFonts w:asciiTheme="majorHAnsi" w:hAnsiTheme="majorHAnsi" w:cstheme="majorHAnsi"/>
          <w:i/>
          <w:sz w:val="24"/>
          <w:szCs w:val="24"/>
        </w:rPr>
        <w:t>insuffisances</w:t>
      </w:r>
      <w:r w:rsidRPr="00F6565D">
        <w:rPr>
          <w:rFonts w:asciiTheme="majorHAnsi" w:hAnsiTheme="majorHAnsi" w:cstheme="majorHAnsi"/>
          <w:i/>
          <w:sz w:val="24"/>
          <w:szCs w:val="24"/>
        </w:rPr>
        <w:t xml:space="preserve"> de ces services]</w:t>
      </w:r>
      <w:r w:rsidRPr="00F6565D">
        <w:rPr>
          <w:rFonts w:asciiTheme="majorHAnsi" w:hAnsiTheme="majorHAnsi" w:cstheme="majorHAnsi"/>
          <w:sz w:val="24"/>
          <w:szCs w:val="24"/>
        </w:rPr>
        <w:t xml:space="preserve"> ou </w:t>
      </w:r>
      <w:r w:rsidRPr="00F6565D">
        <w:rPr>
          <w:rFonts w:asciiTheme="majorHAnsi" w:hAnsiTheme="majorHAnsi" w:cstheme="majorHAnsi"/>
          <w:i/>
          <w:sz w:val="24"/>
          <w:szCs w:val="24"/>
        </w:rPr>
        <w:t>[d’exécuter les prestations et de reprendre toutes les malfaçons y afférentes]</w:t>
      </w:r>
      <w:r w:rsidRPr="00F6565D">
        <w:rPr>
          <w:rFonts w:asciiTheme="majorHAnsi" w:hAnsiTheme="majorHAnsi" w:cstheme="majorHAnsi"/>
          <w:sz w:val="24"/>
          <w:szCs w:val="24"/>
        </w:rPr>
        <w:t xml:space="preserve"> en conformité absolue avec les dispositions du présent Marché. </w:t>
      </w:r>
    </w:p>
    <w:p w:rsidR="00A85E22" w:rsidRPr="00F6565D" w:rsidRDefault="00A85E22" w:rsidP="00104504">
      <w:pPr>
        <w:pStyle w:val="Sansinterligne"/>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104504">
      <w:pPr>
        <w:pStyle w:val="Sansinterligne"/>
        <w:numPr>
          <w:ilvl w:val="0"/>
          <w:numId w:val="16"/>
        </w:numPr>
        <w:jc w:val="both"/>
        <w:rPr>
          <w:rFonts w:asciiTheme="majorHAnsi" w:hAnsiTheme="majorHAnsi" w:cstheme="majorHAnsi"/>
          <w:sz w:val="24"/>
          <w:szCs w:val="24"/>
        </w:rPr>
      </w:pPr>
      <w:r w:rsidRPr="00F6565D">
        <w:rPr>
          <w:rFonts w:asciiTheme="majorHAnsi" w:hAnsiTheme="majorHAnsi" w:cstheme="majorHAnsi"/>
          <w:sz w:val="24"/>
          <w:szCs w:val="24"/>
        </w:rPr>
        <w:t xml:space="preserve">L’Autorité contractante convient de son côté de payer au Prestataire selon les modalités suivantes :   </w:t>
      </w:r>
    </w:p>
    <w:p w:rsidR="00104504" w:rsidRPr="00F6565D" w:rsidRDefault="00A85E22" w:rsidP="00A00AD2">
      <w:pPr>
        <w:pStyle w:val="Sansinterligne"/>
        <w:numPr>
          <w:ilvl w:val="0"/>
          <w:numId w:val="10"/>
        </w:numPr>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Une première tranche de </w:t>
      </w:r>
      <w:r w:rsidR="00E14864" w:rsidRPr="00F6565D">
        <w:rPr>
          <w:rFonts w:asciiTheme="majorHAnsi" w:hAnsiTheme="majorHAnsi" w:cstheme="majorHAnsi"/>
          <w:b/>
          <w:sz w:val="24"/>
          <w:szCs w:val="24"/>
        </w:rPr>
        <w:t>quarante</w:t>
      </w:r>
      <w:r w:rsidRPr="00F6565D">
        <w:rPr>
          <w:rFonts w:asciiTheme="majorHAnsi" w:hAnsiTheme="majorHAnsi" w:cstheme="majorHAnsi"/>
          <w:b/>
          <w:sz w:val="24"/>
          <w:szCs w:val="24"/>
        </w:rPr>
        <w:t xml:space="preserve"> </w:t>
      </w:r>
      <w:r w:rsidR="00E14864" w:rsidRPr="00F6565D">
        <w:rPr>
          <w:rFonts w:asciiTheme="majorHAnsi" w:hAnsiTheme="majorHAnsi" w:cstheme="majorHAnsi"/>
          <w:b/>
          <w:sz w:val="24"/>
          <w:szCs w:val="24"/>
        </w:rPr>
        <w:t>pour</w:t>
      </w:r>
      <w:r w:rsidR="00D22B0D" w:rsidRPr="00F6565D">
        <w:rPr>
          <w:rFonts w:asciiTheme="majorHAnsi" w:hAnsiTheme="majorHAnsi" w:cstheme="majorHAnsi"/>
          <w:b/>
          <w:sz w:val="24"/>
          <w:szCs w:val="24"/>
        </w:rPr>
        <w:t xml:space="preserve"> </w:t>
      </w:r>
      <w:r w:rsidR="00E14864" w:rsidRPr="00F6565D">
        <w:rPr>
          <w:rFonts w:asciiTheme="majorHAnsi" w:hAnsiTheme="majorHAnsi" w:cstheme="majorHAnsi"/>
          <w:b/>
          <w:sz w:val="24"/>
          <w:szCs w:val="24"/>
        </w:rPr>
        <w:t xml:space="preserve">cent </w:t>
      </w:r>
      <w:r w:rsidR="00D22B0D" w:rsidRPr="00F6565D">
        <w:rPr>
          <w:rFonts w:asciiTheme="majorHAnsi" w:hAnsiTheme="majorHAnsi" w:cstheme="majorHAnsi"/>
          <w:b/>
          <w:sz w:val="24"/>
          <w:szCs w:val="24"/>
        </w:rPr>
        <w:t>(40 %)</w:t>
      </w:r>
      <w:r w:rsidRPr="00F6565D">
        <w:rPr>
          <w:rFonts w:asciiTheme="majorHAnsi" w:hAnsiTheme="majorHAnsi" w:cstheme="majorHAnsi"/>
          <w:b/>
          <w:sz w:val="24"/>
          <w:szCs w:val="24"/>
        </w:rPr>
        <w:t xml:space="preserve"> du montant</w:t>
      </w:r>
      <w:r w:rsidRPr="00F6565D">
        <w:rPr>
          <w:rFonts w:asciiTheme="majorHAnsi" w:hAnsiTheme="majorHAnsi" w:cstheme="majorHAnsi"/>
          <w:sz w:val="24"/>
          <w:szCs w:val="24"/>
        </w:rPr>
        <w:t xml:space="preserve"> à la signature du contrat sur demande du Prestataire :  </w:t>
      </w:r>
    </w:p>
    <w:p w:rsidR="00104504" w:rsidRPr="00F6565D" w:rsidRDefault="00A85E22" w:rsidP="00104504">
      <w:pPr>
        <w:pStyle w:val="Sansinterligne"/>
        <w:numPr>
          <w:ilvl w:val="0"/>
          <w:numId w:val="10"/>
        </w:numPr>
        <w:spacing w:before="240"/>
        <w:jc w:val="both"/>
        <w:rPr>
          <w:rFonts w:asciiTheme="majorHAnsi" w:hAnsiTheme="majorHAnsi" w:cstheme="majorHAnsi"/>
          <w:sz w:val="24"/>
          <w:szCs w:val="24"/>
        </w:rPr>
      </w:pPr>
      <w:r w:rsidRPr="00F6565D">
        <w:rPr>
          <w:rFonts w:asciiTheme="majorHAnsi" w:hAnsiTheme="majorHAnsi" w:cstheme="majorHAnsi"/>
          <w:sz w:val="24"/>
          <w:szCs w:val="24"/>
        </w:rPr>
        <w:t xml:space="preserve">Une deuxième tranche de </w:t>
      </w:r>
      <w:r w:rsidR="001A4392">
        <w:rPr>
          <w:rFonts w:asciiTheme="majorHAnsi" w:hAnsiTheme="majorHAnsi" w:cstheme="majorHAnsi"/>
          <w:b/>
          <w:sz w:val="24"/>
          <w:szCs w:val="24"/>
        </w:rPr>
        <w:t>soixante</w:t>
      </w:r>
      <w:r w:rsidRPr="00F6565D">
        <w:rPr>
          <w:rFonts w:asciiTheme="majorHAnsi" w:hAnsiTheme="majorHAnsi" w:cstheme="majorHAnsi"/>
          <w:b/>
          <w:sz w:val="24"/>
          <w:szCs w:val="24"/>
        </w:rPr>
        <w:t xml:space="preserve"> pour cent </w:t>
      </w:r>
      <w:r w:rsidR="00D22B0D" w:rsidRPr="00F6565D">
        <w:rPr>
          <w:rFonts w:asciiTheme="majorHAnsi" w:hAnsiTheme="majorHAnsi" w:cstheme="majorHAnsi"/>
          <w:b/>
          <w:sz w:val="24"/>
          <w:szCs w:val="24"/>
        </w:rPr>
        <w:t>(</w:t>
      </w:r>
      <w:r w:rsidR="001A4392">
        <w:rPr>
          <w:rFonts w:asciiTheme="majorHAnsi" w:hAnsiTheme="majorHAnsi" w:cstheme="majorHAnsi"/>
          <w:b/>
          <w:sz w:val="24"/>
          <w:szCs w:val="24"/>
        </w:rPr>
        <w:t>60</w:t>
      </w:r>
      <w:r w:rsidR="00D22B0D" w:rsidRPr="00F6565D">
        <w:rPr>
          <w:rFonts w:asciiTheme="majorHAnsi" w:hAnsiTheme="majorHAnsi" w:cstheme="majorHAnsi"/>
          <w:b/>
          <w:sz w:val="24"/>
          <w:szCs w:val="24"/>
        </w:rPr>
        <w:t xml:space="preserve"> %)</w:t>
      </w:r>
      <w:r w:rsidRPr="00F6565D">
        <w:rPr>
          <w:rFonts w:asciiTheme="majorHAnsi" w:hAnsiTheme="majorHAnsi" w:cstheme="majorHAnsi"/>
          <w:b/>
          <w:sz w:val="24"/>
          <w:szCs w:val="24"/>
        </w:rPr>
        <w:t xml:space="preserve"> à la livraison </w:t>
      </w:r>
      <w:r w:rsidR="001A4392">
        <w:rPr>
          <w:rFonts w:asciiTheme="majorHAnsi" w:hAnsiTheme="majorHAnsi" w:cstheme="majorHAnsi"/>
          <w:b/>
          <w:sz w:val="24"/>
          <w:szCs w:val="24"/>
        </w:rPr>
        <w:t xml:space="preserve">des </w:t>
      </w:r>
      <w:r w:rsidR="00574E08">
        <w:rPr>
          <w:rFonts w:asciiTheme="majorHAnsi" w:hAnsiTheme="majorHAnsi" w:cstheme="majorHAnsi"/>
          <w:b/>
          <w:sz w:val="24"/>
          <w:szCs w:val="24"/>
        </w:rPr>
        <w:t>matériaux</w:t>
      </w:r>
      <w:r w:rsidRPr="00F6565D">
        <w:rPr>
          <w:rFonts w:asciiTheme="majorHAnsi" w:hAnsiTheme="majorHAnsi" w:cstheme="majorHAnsi"/>
          <w:sz w:val="24"/>
          <w:szCs w:val="24"/>
        </w:rPr>
        <w:t xml:space="preserve">. La facture sera accompagnée du procès-verbal de réception provisoire dûment signé par les membres de la commission de réception ; </w:t>
      </w:r>
    </w:p>
    <w:p w:rsidR="00104504" w:rsidRPr="00F6565D" w:rsidRDefault="00A85E22" w:rsidP="00104504">
      <w:pPr>
        <w:pStyle w:val="Sansinterligne"/>
        <w:spacing w:before="240"/>
        <w:jc w:val="both"/>
        <w:rPr>
          <w:rFonts w:asciiTheme="majorHAnsi" w:eastAsia="Arial" w:hAnsiTheme="majorHAnsi" w:cstheme="majorHAnsi"/>
          <w:sz w:val="24"/>
          <w:szCs w:val="24"/>
        </w:rPr>
      </w:pPr>
      <w:r w:rsidRPr="00F6565D">
        <w:rPr>
          <w:rFonts w:asciiTheme="majorHAnsi" w:eastAsia="Arial" w:hAnsiTheme="majorHAnsi" w:cstheme="majorHAnsi"/>
          <w:sz w:val="24"/>
          <w:szCs w:val="24"/>
        </w:rPr>
        <w:t xml:space="preserve">Les paiements seront subordonnés </w:t>
      </w:r>
      <w:r w:rsidR="00D22B0D" w:rsidRPr="00F6565D">
        <w:rPr>
          <w:rFonts w:asciiTheme="majorHAnsi" w:eastAsia="Arial" w:hAnsiTheme="majorHAnsi" w:cstheme="majorHAnsi"/>
          <w:sz w:val="24"/>
          <w:szCs w:val="24"/>
        </w:rPr>
        <w:t>à</w:t>
      </w:r>
      <w:r w:rsidRPr="00F6565D">
        <w:rPr>
          <w:rFonts w:asciiTheme="majorHAnsi" w:eastAsia="Arial" w:hAnsiTheme="majorHAnsi" w:cstheme="majorHAnsi"/>
          <w:sz w:val="24"/>
          <w:szCs w:val="24"/>
        </w:rPr>
        <w:t xml:space="preserve"> la présentation (i) d’une facture originale signée et cachetée correspondant à la tranche de paiement sollicitée et de sa copie, (ii) d’une pièce d’identité. </w:t>
      </w:r>
    </w:p>
    <w:p w:rsidR="00A85E22" w:rsidRPr="00F6565D" w:rsidRDefault="00A85E22" w:rsidP="00104504">
      <w:pPr>
        <w:pStyle w:val="Sansinterligne"/>
        <w:spacing w:before="240"/>
        <w:jc w:val="both"/>
        <w:rPr>
          <w:rFonts w:asciiTheme="majorHAnsi" w:eastAsia="Arial" w:hAnsiTheme="majorHAnsi" w:cstheme="majorHAnsi"/>
          <w:sz w:val="24"/>
          <w:szCs w:val="24"/>
        </w:rPr>
      </w:pPr>
      <w:r w:rsidRPr="00F6565D">
        <w:rPr>
          <w:rFonts w:asciiTheme="majorHAnsi" w:eastAsia="Arial" w:hAnsiTheme="majorHAnsi" w:cstheme="majorHAnsi"/>
          <w:sz w:val="24"/>
          <w:szCs w:val="24"/>
        </w:rPr>
        <w:t xml:space="preserve">Les paiements se feront par virement ou par chèque au nom de l’Entreprise. </w:t>
      </w:r>
    </w:p>
    <w:p w:rsidR="00A85E22" w:rsidRPr="00F6565D" w:rsidRDefault="00A85E22" w:rsidP="00104504">
      <w:pPr>
        <w:spacing w:after="0"/>
        <w:ind w:left="727"/>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rsidP="00104504">
      <w:pPr>
        <w:pStyle w:val="Paragraphedeliste"/>
        <w:numPr>
          <w:ilvl w:val="0"/>
          <w:numId w:val="16"/>
        </w:numPr>
        <w:spacing w:after="13" w:line="249" w:lineRule="auto"/>
        <w:ind w:right="616"/>
        <w:jc w:val="both"/>
        <w:rPr>
          <w:rFonts w:asciiTheme="majorHAnsi" w:hAnsiTheme="majorHAnsi" w:cstheme="majorHAnsi"/>
          <w:sz w:val="24"/>
          <w:szCs w:val="24"/>
        </w:rPr>
      </w:pPr>
      <w:r w:rsidRPr="00F6565D">
        <w:rPr>
          <w:rFonts w:asciiTheme="majorHAnsi" w:eastAsia="Arial" w:hAnsiTheme="majorHAnsi" w:cstheme="majorHAnsi"/>
          <w:sz w:val="24"/>
          <w:szCs w:val="24"/>
        </w:rPr>
        <w:lastRenderedPageBreak/>
        <w:t xml:space="preserve">En cas de retard dans l’exécution du Marché, le Prestataire sera passible d’une pénalité par jour de retard </w:t>
      </w:r>
      <w:r w:rsidR="00D22B0D" w:rsidRPr="00F6565D">
        <w:rPr>
          <w:rFonts w:asciiTheme="majorHAnsi" w:eastAsia="Arial" w:hAnsiTheme="majorHAnsi" w:cstheme="majorHAnsi"/>
          <w:sz w:val="24"/>
          <w:szCs w:val="24"/>
        </w:rPr>
        <w:t>fixée</w:t>
      </w:r>
      <w:r w:rsidRPr="00F6565D">
        <w:rPr>
          <w:rFonts w:asciiTheme="majorHAnsi" w:eastAsia="Arial" w:hAnsiTheme="majorHAnsi" w:cstheme="majorHAnsi"/>
          <w:sz w:val="24"/>
          <w:szCs w:val="24"/>
        </w:rPr>
        <w:t xml:space="preserve"> à </w:t>
      </w:r>
      <w:r w:rsidRPr="00F6565D">
        <w:rPr>
          <w:rFonts w:asciiTheme="majorHAnsi" w:eastAsia="Arial" w:hAnsiTheme="majorHAnsi" w:cstheme="majorHAnsi"/>
          <w:i/>
          <w:sz w:val="24"/>
          <w:szCs w:val="24"/>
        </w:rPr>
        <w:t xml:space="preserve">2% </w:t>
      </w:r>
      <w:r w:rsidRPr="00F6565D">
        <w:rPr>
          <w:rFonts w:asciiTheme="majorHAnsi" w:eastAsia="Arial" w:hAnsiTheme="majorHAnsi" w:cstheme="majorHAnsi"/>
          <w:sz w:val="24"/>
          <w:szCs w:val="24"/>
        </w:rPr>
        <w:t xml:space="preserve">du montant du Marché. L’Autorité contractante se réserve le droit de résilier le marché sans mise en demeure préalable, lorsque le montant cumulé des pénalités atteint une valeur équivalente à 10% du montant du marché. </w:t>
      </w:r>
    </w:p>
    <w:p w:rsidR="00A85E22" w:rsidRPr="00F6565D" w:rsidRDefault="00A85E22" w:rsidP="0088699A">
      <w:pPr>
        <w:numPr>
          <w:ilvl w:val="0"/>
          <w:numId w:val="16"/>
        </w:numPr>
        <w:spacing w:before="240" w:after="13" w:line="249" w:lineRule="auto"/>
        <w:ind w:right="616"/>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L’Autorité contractante et le Prestataire feront tout leur possible pour régler à l’amiable, par voie de négociation directe et informelle, tout différend entre eux ou en rapport avec le Marché. </w:t>
      </w:r>
    </w:p>
    <w:p w:rsidR="00A85E22" w:rsidRPr="00F6565D" w:rsidRDefault="00A85E22" w:rsidP="0088699A">
      <w:pPr>
        <w:numPr>
          <w:ilvl w:val="0"/>
          <w:numId w:val="16"/>
        </w:numPr>
        <w:spacing w:before="240" w:after="13" w:line="249" w:lineRule="auto"/>
        <w:ind w:right="616"/>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Si </w:t>
      </w:r>
      <w:r w:rsidR="00D22B0D" w:rsidRPr="00F6565D">
        <w:rPr>
          <w:rFonts w:asciiTheme="majorHAnsi" w:eastAsia="Arial" w:hAnsiTheme="majorHAnsi" w:cstheme="majorHAnsi"/>
          <w:sz w:val="24"/>
          <w:szCs w:val="24"/>
        </w:rPr>
        <w:t>l’Autorité</w:t>
      </w:r>
      <w:r w:rsidRPr="00F6565D">
        <w:rPr>
          <w:rFonts w:asciiTheme="majorHAnsi" w:eastAsia="Arial" w:hAnsiTheme="majorHAnsi" w:cstheme="majorHAnsi"/>
          <w:sz w:val="24"/>
          <w:szCs w:val="24"/>
        </w:rPr>
        <w:t xml:space="preserve"> contractante et le Prestataire n’ont pas réussi à résoudre leur différend à l’amiable, le litige sera soumis au Tribunal.  </w:t>
      </w:r>
    </w:p>
    <w:p w:rsidR="00A85E22" w:rsidRPr="00F6565D" w:rsidRDefault="00A85E22" w:rsidP="0088699A">
      <w:pPr>
        <w:spacing w:before="240"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LES PARTIES au contrat ont signé le marché les jours et années </w:t>
      </w:r>
      <w:r w:rsidR="00D22B0D" w:rsidRPr="00F6565D">
        <w:rPr>
          <w:rFonts w:asciiTheme="majorHAnsi" w:eastAsia="Arial" w:hAnsiTheme="majorHAnsi" w:cstheme="majorHAnsi"/>
          <w:sz w:val="24"/>
          <w:szCs w:val="24"/>
        </w:rPr>
        <w:t>mentionnés</w:t>
      </w:r>
      <w:r w:rsidRPr="00F6565D">
        <w:rPr>
          <w:rFonts w:asciiTheme="majorHAnsi" w:eastAsia="Arial" w:hAnsiTheme="majorHAnsi" w:cstheme="majorHAnsi"/>
          <w:sz w:val="24"/>
          <w:szCs w:val="24"/>
        </w:rPr>
        <w:t xml:space="preserve"> ci-dessous. </w:t>
      </w:r>
    </w:p>
    <w:p w:rsidR="00A85E22" w:rsidRPr="00F6565D" w:rsidRDefault="00A85E22" w:rsidP="00D22B0D">
      <w:pPr>
        <w:spacing w:after="0"/>
        <w:ind w:left="7"/>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13" w:line="249" w:lineRule="auto"/>
        <w:ind w:left="2" w:right="616" w:hanging="10"/>
        <w:jc w:val="both"/>
        <w:rPr>
          <w:rFonts w:asciiTheme="majorHAnsi" w:eastAsia="Arial" w:hAnsiTheme="majorHAnsi" w:cstheme="majorHAnsi"/>
          <w:b/>
          <w:sz w:val="24"/>
          <w:szCs w:val="24"/>
        </w:rPr>
      </w:pPr>
      <w:r w:rsidRPr="00F6565D">
        <w:rPr>
          <w:rFonts w:asciiTheme="majorHAnsi" w:eastAsia="Arial" w:hAnsiTheme="majorHAnsi" w:cstheme="majorHAnsi"/>
          <w:sz w:val="24"/>
          <w:szCs w:val="24"/>
        </w:rPr>
        <w:t xml:space="preserve">Visé, </w:t>
      </w:r>
      <w:r w:rsidR="00D22B0D" w:rsidRPr="00F6565D">
        <w:rPr>
          <w:rFonts w:asciiTheme="majorHAnsi" w:eastAsia="Arial" w:hAnsiTheme="majorHAnsi" w:cstheme="majorHAnsi"/>
          <w:sz w:val="24"/>
          <w:szCs w:val="24"/>
        </w:rPr>
        <w:t>fait</w:t>
      </w:r>
      <w:r w:rsidRPr="00F6565D">
        <w:rPr>
          <w:rFonts w:asciiTheme="majorHAnsi" w:eastAsia="Arial" w:hAnsiTheme="majorHAnsi" w:cstheme="majorHAnsi"/>
          <w:sz w:val="24"/>
          <w:szCs w:val="24"/>
        </w:rPr>
        <w:t xml:space="preserve"> à </w:t>
      </w:r>
      <w:proofErr w:type="spellStart"/>
      <w:r w:rsidR="00D22B0D" w:rsidRPr="00F6565D">
        <w:rPr>
          <w:rFonts w:asciiTheme="majorHAnsi" w:eastAsia="Arial" w:hAnsiTheme="majorHAnsi" w:cstheme="majorHAnsi"/>
          <w:sz w:val="24"/>
          <w:szCs w:val="24"/>
        </w:rPr>
        <w:t>Barkoissi</w:t>
      </w:r>
      <w:proofErr w:type="spellEnd"/>
      <w:r w:rsidR="00D22B0D" w:rsidRPr="00F6565D">
        <w:rPr>
          <w:rFonts w:asciiTheme="majorHAnsi" w:eastAsia="Arial" w:hAnsiTheme="majorHAnsi" w:cstheme="majorHAnsi"/>
          <w:sz w:val="24"/>
          <w:szCs w:val="24"/>
        </w:rPr>
        <w:t>,</w:t>
      </w:r>
      <w:r w:rsidRPr="00F6565D">
        <w:rPr>
          <w:rFonts w:asciiTheme="majorHAnsi" w:eastAsia="Arial" w:hAnsiTheme="majorHAnsi" w:cstheme="majorHAnsi"/>
          <w:sz w:val="24"/>
          <w:szCs w:val="24"/>
        </w:rPr>
        <w:t xml:space="preserve"> </w:t>
      </w:r>
      <w:r w:rsidR="003A7E87">
        <w:rPr>
          <w:rFonts w:asciiTheme="majorHAnsi" w:eastAsia="Arial" w:hAnsiTheme="majorHAnsi" w:cstheme="majorHAnsi"/>
          <w:sz w:val="24"/>
          <w:szCs w:val="24"/>
        </w:rPr>
        <w:t xml:space="preserve">le </w:t>
      </w:r>
      <w:r w:rsidR="0028503D">
        <w:rPr>
          <w:rFonts w:asciiTheme="majorHAnsi" w:eastAsia="Arial" w:hAnsiTheme="majorHAnsi" w:cstheme="majorHAnsi"/>
          <w:sz w:val="24"/>
          <w:szCs w:val="24"/>
        </w:rPr>
        <w:t xml:space="preserve">23 Mars 2026 </w:t>
      </w:r>
      <w:r w:rsidRPr="00F6565D">
        <w:rPr>
          <w:rFonts w:asciiTheme="majorHAnsi" w:eastAsia="Arial" w:hAnsiTheme="majorHAnsi" w:cstheme="majorHAnsi"/>
          <w:sz w:val="24"/>
          <w:szCs w:val="24"/>
        </w:rPr>
        <w:t>(pour l’Autorité contractante)</w:t>
      </w:r>
      <w:r w:rsidRPr="00F6565D">
        <w:rPr>
          <w:rFonts w:asciiTheme="majorHAnsi" w:eastAsia="Arial" w:hAnsiTheme="majorHAnsi" w:cstheme="majorHAnsi"/>
          <w:b/>
          <w:sz w:val="24"/>
          <w:szCs w:val="24"/>
        </w:rPr>
        <w:t xml:space="preserve">     </w:t>
      </w:r>
    </w:p>
    <w:p w:rsidR="00D22B0D" w:rsidRPr="00F6565D" w:rsidRDefault="00D22B0D" w:rsidP="00D22B0D">
      <w:pPr>
        <w:rPr>
          <w:rFonts w:asciiTheme="majorHAnsi" w:hAnsiTheme="majorHAnsi" w:cstheme="majorHAnsi"/>
          <w:sz w:val="24"/>
          <w:szCs w:val="24"/>
        </w:rPr>
      </w:pPr>
    </w:p>
    <w:p w:rsidR="00D22B0D" w:rsidRPr="00F6565D" w:rsidRDefault="00D22B0D" w:rsidP="00D22B0D">
      <w:pPr>
        <w:ind w:left="4248" w:firstLine="708"/>
        <w:rPr>
          <w:rFonts w:asciiTheme="majorHAnsi" w:hAnsiTheme="majorHAnsi" w:cstheme="majorHAnsi"/>
          <w:sz w:val="24"/>
          <w:szCs w:val="24"/>
        </w:rPr>
      </w:pPr>
      <w:r w:rsidRPr="00F6565D">
        <w:rPr>
          <w:rFonts w:asciiTheme="majorHAnsi" w:hAnsiTheme="majorHAnsi" w:cstheme="majorHAnsi"/>
          <w:sz w:val="24"/>
          <w:szCs w:val="24"/>
        </w:rPr>
        <w:t xml:space="preserve">  Le Directeur Général </w:t>
      </w:r>
    </w:p>
    <w:p w:rsidR="00D22B0D" w:rsidRPr="00F6565D" w:rsidRDefault="00D22B0D" w:rsidP="00D22B0D">
      <w:pPr>
        <w:rPr>
          <w:rFonts w:asciiTheme="majorHAnsi" w:eastAsia="Arial" w:hAnsiTheme="majorHAnsi" w:cstheme="majorHAnsi"/>
          <w:b/>
          <w:sz w:val="24"/>
          <w:szCs w:val="24"/>
        </w:rPr>
      </w:pPr>
      <w:r w:rsidRPr="00F6565D">
        <w:rPr>
          <w:rFonts w:asciiTheme="majorHAnsi" w:eastAsia="Arial" w:hAnsiTheme="majorHAnsi" w:cstheme="majorHAnsi"/>
          <w:b/>
          <w:sz w:val="24"/>
          <w:szCs w:val="24"/>
        </w:rPr>
        <w:t xml:space="preserve"> </w:t>
      </w:r>
    </w:p>
    <w:p w:rsidR="00D22B0D" w:rsidRDefault="00D22B0D" w:rsidP="00D22B0D">
      <w:pPr>
        <w:rPr>
          <w:rFonts w:asciiTheme="majorHAnsi" w:hAnsiTheme="majorHAnsi" w:cstheme="majorHAnsi"/>
          <w:sz w:val="24"/>
          <w:szCs w:val="24"/>
        </w:rPr>
      </w:pPr>
    </w:p>
    <w:p w:rsidR="0088699A" w:rsidRPr="00F6565D" w:rsidRDefault="0088699A" w:rsidP="00D22B0D">
      <w:pPr>
        <w:rPr>
          <w:rFonts w:asciiTheme="majorHAnsi" w:hAnsiTheme="majorHAnsi" w:cstheme="majorHAnsi"/>
          <w:sz w:val="24"/>
          <w:szCs w:val="24"/>
        </w:rPr>
      </w:pPr>
    </w:p>
    <w:p w:rsidR="00D22B0D" w:rsidRPr="00F6565D" w:rsidRDefault="00D22B0D" w:rsidP="00D22B0D">
      <w:pPr>
        <w:rPr>
          <w:rFonts w:asciiTheme="majorHAnsi" w:hAnsiTheme="majorHAnsi" w:cstheme="majorHAnsi"/>
          <w:sz w:val="24"/>
          <w:szCs w:val="24"/>
        </w:rPr>
      </w:pPr>
      <w:r w:rsidRPr="00F6565D">
        <w:rPr>
          <w:rFonts w:asciiTheme="majorHAnsi" w:eastAsia="Arial" w:hAnsiTheme="majorHAnsi" w:cstheme="majorHAnsi"/>
          <w:b/>
          <w:sz w:val="24"/>
          <w:szCs w:val="24"/>
        </w:rPr>
        <w:t xml:space="preserve">       </w:t>
      </w:r>
    </w:p>
    <w:p w:rsidR="00D22B0D" w:rsidRPr="00F6565D" w:rsidRDefault="00D22B0D" w:rsidP="00D22B0D">
      <w:pPr>
        <w:ind w:left="4248" w:firstLine="708"/>
        <w:rPr>
          <w:rFonts w:asciiTheme="majorHAnsi" w:hAnsiTheme="majorHAnsi" w:cstheme="majorHAnsi"/>
          <w:sz w:val="24"/>
          <w:szCs w:val="24"/>
        </w:rPr>
      </w:pPr>
      <w:r w:rsidRPr="00F6565D">
        <w:rPr>
          <w:rFonts w:asciiTheme="majorHAnsi" w:hAnsiTheme="majorHAnsi" w:cstheme="majorHAnsi"/>
          <w:sz w:val="24"/>
          <w:szCs w:val="24"/>
        </w:rPr>
        <w:t>Col KPANDJA Napo</w:t>
      </w:r>
      <w:r w:rsidRPr="00F6565D">
        <w:rPr>
          <w:rFonts w:asciiTheme="majorHAnsi" w:eastAsia="Arial" w:hAnsiTheme="majorHAnsi" w:cstheme="majorHAnsi"/>
          <w:b/>
          <w:sz w:val="24"/>
          <w:szCs w:val="24"/>
        </w:rPr>
        <w:t xml:space="preserve"> </w:t>
      </w:r>
    </w:p>
    <w:p w:rsidR="00D22B0D" w:rsidRPr="00F6565D" w:rsidRDefault="00D22B0D">
      <w:pPr>
        <w:spacing w:after="13" w:line="249" w:lineRule="auto"/>
        <w:ind w:left="2" w:right="616" w:hanging="10"/>
        <w:jc w:val="both"/>
        <w:rPr>
          <w:rFonts w:asciiTheme="majorHAnsi" w:hAnsiTheme="majorHAnsi" w:cstheme="majorHAnsi"/>
          <w:sz w:val="24"/>
          <w:szCs w:val="24"/>
        </w:rPr>
      </w:pP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13" w:line="249" w:lineRule="auto"/>
        <w:ind w:left="2" w:right="616" w:hanging="10"/>
        <w:jc w:val="both"/>
        <w:rPr>
          <w:rFonts w:asciiTheme="majorHAnsi" w:hAnsiTheme="majorHAnsi" w:cstheme="majorHAnsi"/>
          <w:sz w:val="24"/>
          <w:szCs w:val="24"/>
        </w:rPr>
      </w:pPr>
      <w:r w:rsidRPr="00F6565D">
        <w:rPr>
          <w:rFonts w:asciiTheme="majorHAnsi" w:eastAsia="Arial" w:hAnsiTheme="majorHAnsi" w:cstheme="majorHAnsi"/>
          <w:sz w:val="24"/>
          <w:szCs w:val="24"/>
        </w:rPr>
        <w:t xml:space="preserve">Signé, Fait à ………………………. </w:t>
      </w:r>
      <w:proofErr w:type="gramStart"/>
      <w:r w:rsidRPr="00F6565D">
        <w:rPr>
          <w:rFonts w:asciiTheme="majorHAnsi" w:eastAsia="Arial" w:hAnsiTheme="majorHAnsi" w:cstheme="majorHAnsi"/>
          <w:sz w:val="24"/>
          <w:szCs w:val="24"/>
        </w:rPr>
        <w:t>le</w:t>
      </w:r>
      <w:proofErr w:type="gramEnd"/>
      <w:r w:rsidRPr="00F6565D">
        <w:rPr>
          <w:rFonts w:asciiTheme="majorHAnsi" w:eastAsia="Arial" w:hAnsiTheme="majorHAnsi" w:cstheme="majorHAnsi"/>
          <w:sz w:val="24"/>
          <w:szCs w:val="24"/>
        </w:rPr>
        <w:t xml:space="preserve"> __________________ (pour le Prestataire)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A85E22" w:rsidRPr="00F6565D" w:rsidRDefault="00A85E22">
      <w:pPr>
        <w:spacing w:after="0"/>
        <w:ind w:left="7"/>
        <w:rPr>
          <w:rFonts w:asciiTheme="majorHAnsi" w:hAnsiTheme="majorHAnsi" w:cstheme="majorHAnsi"/>
          <w:sz w:val="24"/>
          <w:szCs w:val="24"/>
        </w:rPr>
      </w:pPr>
      <w:r w:rsidRPr="00F6565D">
        <w:rPr>
          <w:rFonts w:asciiTheme="majorHAnsi" w:eastAsia="Arial" w:hAnsiTheme="majorHAnsi" w:cstheme="majorHAnsi"/>
          <w:sz w:val="24"/>
          <w:szCs w:val="24"/>
        </w:rPr>
        <w:t xml:space="preserve"> </w:t>
      </w:r>
    </w:p>
    <w:p w:rsidR="00D22B0D" w:rsidRPr="00F6565D" w:rsidRDefault="00A85E22">
      <w:pPr>
        <w:spacing w:after="254"/>
        <w:ind w:left="7"/>
        <w:rPr>
          <w:rFonts w:asciiTheme="majorHAnsi" w:eastAsia="Times New Roman" w:hAnsiTheme="majorHAnsi" w:cstheme="majorHAnsi"/>
          <w:sz w:val="24"/>
          <w:szCs w:val="24"/>
        </w:rPr>
        <w:sectPr w:rsidR="00D22B0D" w:rsidRPr="00F6565D" w:rsidSect="005869C5">
          <w:pgSz w:w="11904" w:h="16840"/>
          <w:pgMar w:top="1418" w:right="772" w:bottom="1420" w:left="1411" w:header="720" w:footer="720" w:gutter="0"/>
          <w:cols w:space="720"/>
        </w:sectPr>
      </w:pPr>
      <w:r w:rsidRPr="00F6565D">
        <w:rPr>
          <w:rFonts w:asciiTheme="majorHAnsi" w:eastAsia="Times New Roman" w:hAnsiTheme="majorHAnsi" w:cstheme="majorHAnsi"/>
          <w:sz w:val="24"/>
          <w:szCs w:val="24"/>
        </w:rPr>
        <w:t xml:space="preserve"> </w:t>
      </w:r>
    </w:p>
    <w:p w:rsidR="00A85E22" w:rsidRPr="00F6565D" w:rsidRDefault="00A85E22" w:rsidP="00D22B0D">
      <w:pPr>
        <w:jc w:val="center"/>
        <w:rPr>
          <w:rFonts w:asciiTheme="majorHAnsi" w:hAnsiTheme="majorHAnsi" w:cstheme="majorHAnsi"/>
          <w:sz w:val="24"/>
          <w:szCs w:val="24"/>
        </w:rPr>
      </w:pPr>
      <w:r w:rsidRPr="00F6565D">
        <w:rPr>
          <w:rFonts w:asciiTheme="majorHAnsi" w:hAnsiTheme="majorHAnsi" w:cstheme="majorHAnsi"/>
          <w:sz w:val="24"/>
          <w:szCs w:val="24"/>
        </w:rPr>
        <w:lastRenderedPageBreak/>
        <w:t>ANNEXE 4 ; Déclaration d’Intégrité</w:t>
      </w:r>
    </w:p>
    <w:p w:rsidR="00A85E22" w:rsidRPr="00F6565D" w:rsidRDefault="00A85E22" w:rsidP="00D22B0D">
      <w:pPr>
        <w:jc w:val="center"/>
        <w:rPr>
          <w:rFonts w:asciiTheme="majorHAnsi" w:hAnsiTheme="majorHAnsi" w:cstheme="majorHAnsi"/>
          <w:sz w:val="24"/>
          <w:szCs w:val="24"/>
        </w:rPr>
      </w:pPr>
      <w:r w:rsidRPr="00F6565D">
        <w:rPr>
          <w:rFonts w:asciiTheme="majorHAnsi" w:hAnsiTheme="majorHAnsi" w:cstheme="majorHAnsi"/>
          <w:b/>
          <w:color w:val="1F487B"/>
          <w:sz w:val="24"/>
          <w:szCs w:val="24"/>
        </w:rPr>
        <w:t>Déclaration d'intégrité, d'éligibilité et de responsabilité environnementale et sociale</w:t>
      </w:r>
    </w:p>
    <w:p w:rsidR="00A85E22" w:rsidRPr="00F6565D" w:rsidRDefault="00A85E22" w:rsidP="00D22B0D">
      <w:pPr>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rPr>
          <w:rFonts w:asciiTheme="majorHAnsi" w:hAnsiTheme="majorHAnsi" w:cstheme="majorHAnsi"/>
          <w:sz w:val="24"/>
          <w:szCs w:val="24"/>
        </w:rPr>
      </w:pPr>
      <w:r w:rsidRPr="00F6565D">
        <w:rPr>
          <w:rFonts w:asciiTheme="majorHAnsi" w:hAnsiTheme="majorHAnsi" w:cstheme="majorHAnsi"/>
          <w:b/>
          <w:sz w:val="24"/>
          <w:szCs w:val="24"/>
        </w:rPr>
        <w:t>Intitulé de l’offre :</w:t>
      </w:r>
      <w:r w:rsidRPr="00F6565D">
        <w:rPr>
          <w:rFonts w:asciiTheme="majorHAnsi" w:hAnsiTheme="majorHAnsi" w:cstheme="majorHAnsi"/>
          <w:sz w:val="24"/>
          <w:szCs w:val="24"/>
        </w:rPr>
        <w:t xml:space="preserve"> Prestation de service pour la construction de </w:t>
      </w:r>
      <w:r w:rsidR="00D22B0D" w:rsidRPr="00F6565D">
        <w:rPr>
          <w:rFonts w:asciiTheme="majorHAnsi" w:hAnsiTheme="majorHAnsi" w:cstheme="majorHAnsi"/>
          <w:sz w:val="24"/>
          <w:szCs w:val="24"/>
        </w:rPr>
        <w:t>3</w:t>
      </w:r>
      <w:r w:rsidRPr="00F6565D">
        <w:rPr>
          <w:rFonts w:asciiTheme="majorHAnsi" w:hAnsiTheme="majorHAnsi" w:cstheme="majorHAnsi"/>
          <w:sz w:val="24"/>
          <w:szCs w:val="24"/>
        </w:rPr>
        <w:t xml:space="preserve">0 PTA du projet « L’or gris des Savanes – Appui à la filière pintade au Togo » Phase </w:t>
      </w:r>
      <w:r w:rsidRPr="001413DF">
        <w:rPr>
          <w:rFonts w:asciiTheme="majorHAnsi" w:hAnsiTheme="majorHAnsi" w:cstheme="majorHAnsi"/>
          <w:sz w:val="24"/>
          <w:szCs w:val="24"/>
        </w:rPr>
        <w:t>3 (</w:t>
      </w:r>
      <w:r w:rsidRPr="001413DF">
        <w:rPr>
          <w:rFonts w:asciiTheme="majorHAnsi" w:eastAsia="Century Gothic" w:hAnsiTheme="majorHAnsi" w:cstheme="majorHAnsi"/>
          <w:sz w:val="24"/>
          <w:szCs w:val="24"/>
        </w:rPr>
        <w:t xml:space="preserve">N° </w:t>
      </w:r>
      <w:r w:rsidR="00D22B0D" w:rsidRPr="001413DF">
        <w:rPr>
          <w:rFonts w:asciiTheme="majorHAnsi" w:eastAsia="Century Gothic" w:hAnsiTheme="majorHAnsi" w:cstheme="majorHAnsi"/>
          <w:sz w:val="24"/>
          <w:szCs w:val="24"/>
        </w:rPr>
        <w:t xml:space="preserve">de </w:t>
      </w:r>
      <w:r w:rsidRPr="001413DF">
        <w:rPr>
          <w:rFonts w:asciiTheme="majorHAnsi" w:eastAsia="Century Gothic" w:hAnsiTheme="majorHAnsi" w:cstheme="majorHAnsi"/>
          <w:sz w:val="24"/>
          <w:szCs w:val="24"/>
        </w:rPr>
        <w:t>Convention AFD CTG1296 01 D</w:t>
      </w:r>
      <w:r w:rsidRPr="001413DF">
        <w:rPr>
          <w:rFonts w:asciiTheme="majorHAnsi" w:hAnsiTheme="majorHAnsi" w:cstheme="majorHAnsi"/>
          <w:sz w:val="24"/>
          <w:szCs w:val="24"/>
        </w:rPr>
        <w:t>). (</w:t>
      </w:r>
      <w:proofErr w:type="gramStart"/>
      <w:r w:rsidRPr="001413DF">
        <w:rPr>
          <w:rFonts w:asciiTheme="majorHAnsi" w:hAnsiTheme="majorHAnsi" w:cstheme="majorHAnsi"/>
          <w:sz w:val="24"/>
          <w:szCs w:val="24"/>
        </w:rPr>
        <w:t>le</w:t>
      </w:r>
      <w:proofErr w:type="gramEnd"/>
      <w:r w:rsidRPr="00F6565D">
        <w:rPr>
          <w:rFonts w:asciiTheme="majorHAnsi" w:hAnsiTheme="majorHAnsi" w:cstheme="majorHAnsi"/>
          <w:sz w:val="24"/>
          <w:szCs w:val="24"/>
        </w:rPr>
        <w:t xml:space="preserve"> "</w:t>
      </w:r>
      <w:r w:rsidRPr="00F6565D">
        <w:rPr>
          <w:rFonts w:asciiTheme="majorHAnsi" w:hAnsiTheme="majorHAnsi" w:cstheme="majorHAnsi"/>
          <w:b/>
          <w:sz w:val="24"/>
          <w:szCs w:val="24"/>
        </w:rPr>
        <w:t>Marché</w:t>
      </w:r>
      <w:r w:rsidRPr="00F6565D">
        <w:rPr>
          <w:rFonts w:asciiTheme="majorHAnsi" w:hAnsiTheme="majorHAnsi" w:cstheme="majorHAnsi"/>
          <w:sz w:val="24"/>
          <w:szCs w:val="24"/>
        </w:rPr>
        <w:t>"</w:t>
      </w:r>
      <w:r w:rsidRPr="00F6565D">
        <w:rPr>
          <w:rFonts w:asciiTheme="majorHAnsi" w:hAnsiTheme="majorHAnsi" w:cstheme="majorHAnsi"/>
          <w:sz w:val="24"/>
          <w:szCs w:val="24"/>
          <w:vertAlign w:val="superscript"/>
        </w:rPr>
        <w:footnoteReference w:id="1"/>
      </w:r>
      <w:r w:rsidRPr="00F6565D">
        <w:rPr>
          <w:rFonts w:asciiTheme="majorHAnsi" w:hAnsiTheme="majorHAnsi" w:cstheme="majorHAnsi"/>
          <w:sz w:val="24"/>
          <w:szCs w:val="24"/>
        </w:rPr>
        <w:t xml:space="preserve">) </w:t>
      </w:r>
    </w:p>
    <w:p w:rsidR="00A85E22" w:rsidRPr="00F6565D" w:rsidRDefault="00A85E22" w:rsidP="00D22B0D">
      <w:pPr>
        <w:rPr>
          <w:rFonts w:asciiTheme="majorHAnsi" w:hAnsiTheme="majorHAnsi" w:cstheme="majorHAnsi"/>
          <w:sz w:val="24"/>
          <w:szCs w:val="24"/>
        </w:rPr>
      </w:pPr>
      <w:r w:rsidRPr="00F6565D">
        <w:rPr>
          <w:rFonts w:asciiTheme="majorHAnsi" w:hAnsiTheme="majorHAnsi" w:cstheme="majorHAnsi"/>
          <w:b/>
          <w:sz w:val="24"/>
          <w:szCs w:val="24"/>
        </w:rPr>
        <w:t xml:space="preserve">A : </w:t>
      </w:r>
      <w:r w:rsidR="000C5C7B">
        <w:rPr>
          <w:rFonts w:asciiTheme="majorHAnsi" w:hAnsiTheme="majorHAnsi" w:cstheme="majorHAnsi"/>
          <w:sz w:val="24"/>
          <w:szCs w:val="24"/>
        </w:rPr>
        <w:t xml:space="preserve">IFAD-Élevage de </w:t>
      </w:r>
      <w:proofErr w:type="spellStart"/>
      <w:r w:rsidR="00D22B0D" w:rsidRPr="00F6565D">
        <w:rPr>
          <w:rFonts w:asciiTheme="majorHAnsi" w:hAnsiTheme="majorHAnsi" w:cstheme="majorHAnsi"/>
          <w:sz w:val="24"/>
          <w:szCs w:val="24"/>
        </w:rPr>
        <w:t>Barkoissi</w:t>
      </w:r>
      <w:proofErr w:type="spellEnd"/>
      <w:r w:rsidRPr="00F6565D">
        <w:rPr>
          <w:rFonts w:asciiTheme="majorHAnsi" w:hAnsiTheme="majorHAnsi" w:cstheme="majorHAnsi"/>
          <w:sz w:val="24"/>
          <w:szCs w:val="24"/>
        </w:rPr>
        <w:t xml:space="preserve"> (le "</w:t>
      </w:r>
      <w:r w:rsidRPr="00F6565D">
        <w:rPr>
          <w:rFonts w:asciiTheme="majorHAnsi" w:hAnsiTheme="majorHAnsi" w:cstheme="majorHAnsi"/>
          <w:b/>
          <w:sz w:val="24"/>
          <w:szCs w:val="24"/>
        </w:rPr>
        <w:t>Maître d’Ouvrage</w:t>
      </w:r>
      <w:r w:rsidRPr="00F6565D">
        <w:rPr>
          <w:rFonts w:asciiTheme="majorHAnsi" w:hAnsiTheme="majorHAnsi" w:cstheme="majorHAnsi"/>
          <w:sz w:val="24"/>
          <w:szCs w:val="24"/>
        </w:rPr>
        <w:t xml:space="preserve">") </w:t>
      </w:r>
    </w:p>
    <w:p w:rsidR="00A85E22" w:rsidRPr="00F6565D" w:rsidRDefault="00A85E22" w:rsidP="00D22B0D">
      <w:pPr>
        <w:pStyle w:val="Paragraphedeliste"/>
        <w:numPr>
          <w:ilvl w:val="0"/>
          <w:numId w:val="18"/>
        </w:numPr>
        <w:jc w:val="both"/>
        <w:rPr>
          <w:rFonts w:asciiTheme="majorHAnsi" w:hAnsiTheme="majorHAnsi" w:cstheme="majorHAnsi"/>
          <w:sz w:val="24"/>
          <w:szCs w:val="24"/>
        </w:rPr>
      </w:pPr>
      <w:r w:rsidRPr="00F6565D">
        <w:rPr>
          <w:rFonts w:asciiTheme="majorHAnsi" w:hAnsiTheme="majorHAnsi" w:cstheme="majorHAnsi"/>
          <w:sz w:val="24"/>
          <w:szCs w:val="24"/>
        </w:rPr>
        <w:t>Nous reconnaissons et acceptons que l'Agence Française de Développement (l'"</w:t>
      </w:r>
      <w:r w:rsidRPr="00F6565D">
        <w:rPr>
          <w:rFonts w:asciiTheme="majorHAnsi" w:hAnsiTheme="majorHAnsi" w:cstheme="majorHAnsi"/>
          <w:b/>
          <w:sz w:val="24"/>
          <w:szCs w:val="24"/>
        </w:rPr>
        <w:t>AFD</w:t>
      </w:r>
      <w:r w:rsidRPr="00F6565D">
        <w:rPr>
          <w:rFonts w:asciiTheme="majorHAnsi" w:hAnsiTheme="majorHAnsi" w:cstheme="majorHAnsi"/>
          <w:sz w:val="24"/>
          <w:szCs w:val="24"/>
        </w:rPr>
        <w:t xml:space="preserve">") ne finance les projets du Maître d’Ouvrage qu'à ses propres conditions qui sont déterminées par la Convention de Financement qui la lie directement ou indirectement au Maître d’Ouvrage. En conséquence, il ne peut exister de lien de droit entre l'AFD et notre entreprise, notre groupement, nos fournisseurs, entrepreneurs, consultants et sous-traitants. Le Maître d’Ouvrage conserve la responsabilité exclusive de la préparation et de la mise en œuvre du processus de passation des marchés et de leur exécution. Selon qu’il s’agit de marchés de travaux, de fournitures, d’équipements, de prestations intellectuelles (consultants) ou d’autres prestations de services, le Maître d’Ouvrage peut également être dénommé Client ou Acheteur. </w:t>
      </w:r>
    </w:p>
    <w:p w:rsidR="00D22B0D" w:rsidRPr="00F6565D" w:rsidRDefault="00D22B0D" w:rsidP="0088699A">
      <w:pPr>
        <w:pStyle w:val="Paragraphedeliste"/>
        <w:spacing w:before="240"/>
        <w:jc w:val="both"/>
        <w:rPr>
          <w:rFonts w:asciiTheme="majorHAnsi" w:hAnsiTheme="majorHAnsi" w:cstheme="majorHAnsi"/>
          <w:sz w:val="24"/>
          <w:szCs w:val="24"/>
        </w:rPr>
      </w:pPr>
    </w:p>
    <w:p w:rsidR="00A85E22" w:rsidRPr="00F6565D" w:rsidRDefault="00A85E22" w:rsidP="0088699A">
      <w:pPr>
        <w:pStyle w:val="Paragraphedeliste"/>
        <w:numPr>
          <w:ilvl w:val="0"/>
          <w:numId w:val="18"/>
        </w:numPr>
        <w:spacing w:before="240" w:after="0"/>
        <w:jc w:val="both"/>
        <w:rPr>
          <w:rFonts w:asciiTheme="majorHAnsi" w:hAnsiTheme="majorHAnsi" w:cstheme="majorHAnsi"/>
          <w:sz w:val="24"/>
          <w:szCs w:val="24"/>
        </w:rPr>
      </w:pPr>
      <w:r w:rsidRPr="00F6565D">
        <w:rPr>
          <w:rFonts w:asciiTheme="majorHAnsi" w:hAnsiTheme="majorHAnsi" w:cstheme="majorHAnsi"/>
          <w:sz w:val="24"/>
          <w:szCs w:val="24"/>
        </w:rPr>
        <w:t xml:space="preserve">Nous attestons que nous ne sommes pas, et qu'aucun des membres de notre groupement, ni de nos fournisseurs, entrepreneurs, consultants et sous-traitants, n'est dans l'un des cas suivants : </w:t>
      </w:r>
    </w:p>
    <w:p w:rsidR="00D22B0D" w:rsidRPr="00F6565D" w:rsidRDefault="00A85E22" w:rsidP="00D81E1B">
      <w:pPr>
        <w:pStyle w:val="Paragraphedeliste"/>
        <w:numPr>
          <w:ilvl w:val="1"/>
          <w:numId w:val="18"/>
        </w:numPr>
        <w:ind w:left="1276"/>
        <w:jc w:val="both"/>
        <w:rPr>
          <w:rFonts w:asciiTheme="majorHAnsi" w:hAnsiTheme="majorHAnsi" w:cstheme="majorHAnsi"/>
          <w:sz w:val="24"/>
          <w:szCs w:val="24"/>
        </w:rPr>
      </w:pPr>
      <w:r w:rsidRPr="00F6565D">
        <w:rPr>
          <w:rFonts w:asciiTheme="majorHAnsi" w:hAnsiTheme="majorHAnsi" w:cstheme="majorHAnsi"/>
          <w:sz w:val="24"/>
          <w:szCs w:val="24"/>
        </w:rPr>
        <w:t xml:space="preserve">Être en état ou avoir fait l'objet d'une procédure de faillite, de liquidation, de règlement judiciaire, de sauvegarde, de cessation d'activité, ou être dans toute situation analogue résultant d'une procédure de même nature ; </w:t>
      </w:r>
    </w:p>
    <w:p w:rsidR="00A85E22" w:rsidRPr="00F6565D" w:rsidRDefault="00A85E22" w:rsidP="00D81E1B">
      <w:pPr>
        <w:pStyle w:val="Paragraphedeliste"/>
        <w:numPr>
          <w:ilvl w:val="1"/>
          <w:numId w:val="18"/>
        </w:numPr>
        <w:ind w:left="1276"/>
        <w:jc w:val="both"/>
        <w:rPr>
          <w:rFonts w:asciiTheme="majorHAnsi" w:hAnsiTheme="majorHAnsi" w:cstheme="majorHAnsi"/>
          <w:sz w:val="24"/>
          <w:szCs w:val="24"/>
        </w:rPr>
      </w:pPr>
      <w:r w:rsidRPr="00F6565D">
        <w:rPr>
          <w:rFonts w:asciiTheme="majorHAnsi" w:hAnsiTheme="majorHAnsi" w:cstheme="majorHAnsi"/>
          <w:sz w:val="24"/>
          <w:szCs w:val="24"/>
        </w:rPr>
        <w:t xml:space="preserve">Avoir fait l'objet : </w:t>
      </w:r>
    </w:p>
    <w:p w:rsidR="00D81E1B" w:rsidRDefault="00A85E22" w:rsidP="00D81E1B">
      <w:pPr>
        <w:pStyle w:val="Paragraphedeliste"/>
        <w:numPr>
          <w:ilvl w:val="0"/>
          <w:numId w:val="19"/>
        </w:numPr>
        <w:ind w:left="1701"/>
        <w:jc w:val="both"/>
        <w:rPr>
          <w:rFonts w:asciiTheme="majorHAnsi" w:hAnsiTheme="majorHAnsi" w:cstheme="majorHAnsi"/>
          <w:sz w:val="24"/>
          <w:szCs w:val="24"/>
        </w:rPr>
      </w:pPr>
      <w:r w:rsidRPr="00F6565D">
        <w:rPr>
          <w:rFonts w:asciiTheme="majorHAnsi" w:hAnsiTheme="majorHAnsi" w:cstheme="majorHAnsi"/>
          <w:sz w:val="24"/>
          <w:szCs w:val="24"/>
        </w:rPr>
        <w:t>D'une condamnation prononcée depuis moins de cinq ans par un jugement ayant force de chose jugée dans le pays de réalisation du Marché, pour fraude, corruption ou tout délit commis dans le cadre de la passation ou de l'exécution d'un marché (dans l’hypothèse d’une telle condamnation, nous disposons de la possibilité de joindre à la présente Déclaration d’Intégrité les informations complémentaires qui permettraient de considérer que cette condamnation n’est pas pertinente dans le cadre du Marché)</w:t>
      </w:r>
      <w:r w:rsidR="00D81E1B">
        <w:rPr>
          <w:rFonts w:asciiTheme="majorHAnsi" w:hAnsiTheme="majorHAnsi" w:cstheme="majorHAnsi"/>
          <w:sz w:val="24"/>
          <w:szCs w:val="24"/>
        </w:rPr>
        <w:t xml:space="preserve"> </w:t>
      </w:r>
      <w:r w:rsidRPr="00F6565D">
        <w:rPr>
          <w:rFonts w:asciiTheme="majorHAnsi" w:hAnsiTheme="majorHAnsi" w:cstheme="majorHAnsi"/>
          <w:sz w:val="24"/>
          <w:szCs w:val="24"/>
        </w:rPr>
        <w:t>;</w:t>
      </w:r>
    </w:p>
    <w:p w:rsidR="0088699A" w:rsidRPr="00D81E1B" w:rsidRDefault="00A85E22" w:rsidP="00D81E1B">
      <w:pPr>
        <w:pStyle w:val="Paragraphedeliste"/>
        <w:numPr>
          <w:ilvl w:val="0"/>
          <w:numId w:val="19"/>
        </w:numPr>
        <w:ind w:left="1701"/>
        <w:jc w:val="both"/>
        <w:rPr>
          <w:rFonts w:asciiTheme="majorHAnsi" w:hAnsiTheme="majorHAnsi" w:cstheme="majorHAnsi"/>
          <w:sz w:val="24"/>
          <w:szCs w:val="24"/>
        </w:rPr>
      </w:pPr>
      <w:r w:rsidRPr="00D81E1B">
        <w:rPr>
          <w:rFonts w:asciiTheme="majorHAnsi" w:hAnsiTheme="majorHAnsi" w:cstheme="majorHAnsi"/>
          <w:sz w:val="24"/>
          <w:szCs w:val="24"/>
        </w:rPr>
        <w:t xml:space="preserve">D’une sanction administrative prononcée depuis moins de cinq ans par l’Union </w:t>
      </w:r>
      <w:r w:rsidR="00D22B0D" w:rsidRPr="00D81E1B">
        <w:rPr>
          <w:rFonts w:asciiTheme="majorHAnsi" w:hAnsiTheme="majorHAnsi" w:cstheme="majorHAnsi"/>
          <w:sz w:val="24"/>
          <w:szCs w:val="24"/>
        </w:rPr>
        <w:t>européenne</w:t>
      </w:r>
      <w:r w:rsidRPr="00D81E1B">
        <w:rPr>
          <w:rFonts w:asciiTheme="majorHAnsi" w:hAnsiTheme="majorHAnsi" w:cstheme="majorHAnsi"/>
          <w:sz w:val="24"/>
          <w:szCs w:val="24"/>
        </w:rPr>
        <w:t xml:space="preserve"> ou par les autorités compétentes du pays dans lequel nous sommes établis, pour fraude, corruption ou tout délit commis dans le cadre de la passation ou de </w:t>
      </w:r>
      <w:r w:rsidR="0088699A" w:rsidRPr="00D81E1B">
        <w:rPr>
          <w:rFonts w:asciiTheme="majorHAnsi" w:hAnsiTheme="majorHAnsi" w:cstheme="majorHAnsi"/>
          <w:sz w:val="24"/>
          <w:szCs w:val="24"/>
        </w:rPr>
        <w:t>l’exécution</w:t>
      </w:r>
      <w:r w:rsidRPr="00D81E1B">
        <w:rPr>
          <w:rFonts w:asciiTheme="majorHAnsi" w:hAnsiTheme="majorHAnsi" w:cstheme="majorHAnsi"/>
          <w:sz w:val="24"/>
          <w:szCs w:val="24"/>
        </w:rPr>
        <w:t xml:space="preserve"> </w:t>
      </w:r>
      <w:r w:rsidR="00D81E1B">
        <w:rPr>
          <w:rFonts w:asciiTheme="majorHAnsi" w:hAnsiTheme="majorHAnsi" w:cstheme="majorHAnsi"/>
          <w:sz w:val="24"/>
          <w:szCs w:val="24"/>
        </w:rPr>
        <w:t>d’un</w:t>
      </w:r>
      <w:r w:rsidRPr="00D81E1B">
        <w:rPr>
          <w:rFonts w:asciiTheme="majorHAnsi" w:hAnsiTheme="majorHAnsi" w:cstheme="majorHAnsi"/>
          <w:sz w:val="24"/>
          <w:szCs w:val="24"/>
        </w:rPr>
        <w:t xml:space="preserve"> marché (dans l’hypothèse d’une telle sanction, nous pouvons joindre à la présente Déclaration d’Intégrité les informations complémentaires qui </w:t>
      </w:r>
      <w:r w:rsidRPr="00D81E1B">
        <w:rPr>
          <w:rFonts w:asciiTheme="majorHAnsi" w:hAnsiTheme="majorHAnsi" w:cstheme="majorHAnsi"/>
          <w:sz w:val="24"/>
          <w:szCs w:val="24"/>
        </w:rPr>
        <w:lastRenderedPageBreak/>
        <w:t>permettraient de considérer que cette sanction n’est pas pertinente dans le cadre du Marché) ;</w:t>
      </w:r>
    </w:p>
    <w:p w:rsidR="00A85E22" w:rsidRDefault="00A85E22" w:rsidP="0088699A">
      <w:pPr>
        <w:pStyle w:val="Paragraphedeliste"/>
        <w:numPr>
          <w:ilvl w:val="0"/>
          <w:numId w:val="19"/>
        </w:numPr>
        <w:spacing w:before="240" w:line="240" w:lineRule="auto"/>
        <w:jc w:val="both"/>
        <w:rPr>
          <w:rFonts w:asciiTheme="majorHAnsi" w:hAnsiTheme="majorHAnsi" w:cstheme="majorHAnsi"/>
          <w:sz w:val="24"/>
          <w:szCs w:val="24"/>
        </w:rPr>
      </w:pPr>
      <w:r w:rsidRPr="00F6565D">
        <w:rPr>
          <w:rFonts w:asciiTheme="majorHAnsi" w:hAnsiTheme="majorHAnsi" w:cstheme="majorHAnsi"/>
          <w:sz w:val="24"/>
          <w:szCs w:val="24"/>
        </w:rPr>
        <w:t xml:space="preserve">D'une condamnation prononcée depuis moins de cinq ans par un jugement ayant force de chose jugée, pour fraude, corruption ou pour tout délit commis dans le cadre de la passation ou de l'exécution d'un marché financé par l'AFD ; </w:t>
      </w:r>
    </w:p>
    <w:p w:rsidR="0088699A" w:rsidRPr="00F6565D" w:rsidRDefault="0088699A" w:rsidP="0088699A">
      <w:pPr>
        <w:pStyle w:val="Paragraphedeliste"/>
        <w:spacing w:before="240" w:line="240" w:lineRule="auto"/>
        <w:ind w:left="1494"/>
        <w:jc w:val="both"/>
        <w:rPr>
          <w:rFonts w:asciiTheme="majorHAnsi" w:hAnsiTheme="majorHAnsi" w:cstheme="majorHAnsi"/>
          <w:sz w:val="24"/>
          <w:szCs w:val="24"/>
        </w:rPr>
      </w:pPr>
    </w:p>
    <w:p w:rsidR="00D22B0D" w:rsidRPr="00F6565D" w:rsidRDefault="00A85E22" w:rsidP="00D81E1B">
      <w:pPr>
        <w:pStyle w:val="Paragraphedeliste"/>
        <w:numPr>
          <w:ilvl w:val="1"/>
          <w:numId w:val="18"/>
        </w:numPr>
        <w:ind w:left="1276" w:hanging="425"/>
        <w:jc w:val="both"/>
        <w:rPr>
          <w:rFonts w:asciiTheme="majorHAnsi" w:hAnsiTheme="majorHAnsi" w:cstheme="majorHAnsi"/>
          <w:sz w:val="24"/>
          <w:szCs w:val="24"/>
        </w:rPr>
      </w:pPr>
      <w:r w:rsidRPr="00F6565D">
        <w:rPr>
          <w:rFonts w:asciiTheme="majorHAnsi" w:hAnsiTheme="majorHAnsi" w:cstheme="majorHAnsi"/>
          <w:sz w:val="24"/>
          <w:szCs w:val="24"/>
        </w:rPr>
        <w:t xml:space="preserve">Figurer sur les listes de sanctions financières adoptées par les Nations Unies, l'Union Européenne et/ou la France, notamment au titre de la lutte contre le financement du terrorisme et contre les atteintes à la paix et à la sécurité internationales ; </w:t>
      </w:r>
    </w:p>
    <w:p w:rsidR="00D22B0D" w:rsidRPr="00F6565D" w:rsidRDefault="00A85E22" w:rsidP="00D81E1B">
      <w:pPr>
        <w:pStyle w:val="Paragraphedeliste"/>
        <w:numPr>
          <w:ilvl w:val="1"/>
          <w:numId w:val="18"/>
        </w:numPr>
        <w:ind w:left="1276" w:hanging="491"/>
        <w:jc w:val="both"/>
        <w:rPr>
          <w:rFonts w:asciiTheme="majorHAnsi" w:hAnsiTheme="majorHAnsi" w:cstheme="majorHAnsi"/>
          <w:sz w:val="24"/>
          <w:szCs w:val="24"/>
        </w:rPr>
      </w:pPr>
      <w:r w:rsidRPr="00F6565D">
        <w:rPr>
          <w:rFonts w:asciiTheme="majorHAnsi" w:hAnsiTheme="majorHAnsi" w:cstheme="majorHAnsi"/>
          <w:sz w:val="24"/>
          <w:szCs w:val="24"/>
        </w:rPr>
        <w:t xml:space="preserve">Avoir fait l’objet d’une résiliation prononcée à nos torts exclusifs au cours des cinq dernières années du fait d'un manquement grave ou persistant à nos obligations contractuelles lors de l'exécution d'un marché antérieur, sous réserve que cette sanction n’ait pas fait l’objet d’une contestation de notre part en cours ou ayant donné lieu à une décision de justice infirmant la résiliation à nos torts exclusifs ; </w:t>
      </w:r>
    </w:p>
    <w:p w:rsidR="00D22B0D" w:rsidRPr="00F6565D" w:rsidRDefault="00A85E22" w:rsidP="00D81E1B">
      <w:pPr>
        <w:pStyle w:val="Paragraphedeliste"/>
        <w:numPr>
          <w:ilvl w:val="1"/>
          <w:numId w:val="18"/>
        </w:numPr>
        <w:ind w:left="1276" w:hanging="491"/>
        <w:jc w:val="both"/>
        <w:rPr>
          <w:rFonts w:asciiTheme="majorHAnsi" w:hAnsiTheme="majorHAnsi" w:cstheme="majorHAnsi"/>
          <w:sz w:val="24"/>
          <w:szCs w:val="24"/>
        </w:rPr>
      </w:pPr>
      <w:r w:rsidRPr="00F6565D">
        <w:rPr>
          <w:rFonts w:asciiTheme="majorHAnsi" w:hAnsiTheme="majorHAnsi" w:cstheme="majorHAnsi"/>
          <w:sz w:val="24"/>
          <w:szCs w:val="24"/>
        </w:rPr>
        <w:t xml:space="preserve">N’avoir pas rempli nos obligations relatives au paiement de nos impôts selon les dispositions légales du pays où nous sommes établis ou celles du pays du Maître d’Ouvrage ; </w:t>
      </w:r>
    </w:p>
    <w:p w:rsidR="00D22B0D" w:rsidRPr="00F6565D" w:rsidRDefault="00A85E22" w:rsidP="00D81E1B">
      <w:pPr>
        <w:pStyle w:val="Paragraphedeliste"/>
        <w:numPr>
          <w:ilvl w:val="1"/>
          <w:numId w:val="18"/>
        </w:numPr>
        <w:ind w:left="1276" w:hanging="491"/>
        <w:jc w:val="both"/>
        <w:rPr>
          <w:rFonts w:asciiTheme="majorHAnsi" w:hAnsiTheme="majorHAnsi" w:cstheme="majorHAnsi"/>
          <w:sz w:val="24"/>
          <w:szCs w:val="24"/>
        </w:rPr>
      </w:pPr>
      <w:r w:rsidRPr="00F6565D">
        <w:rPr>
          <w:rFonts w:asciiTheme="majorHAnsi" w:hAnsiTheme="majorHAnsi" w:cstheme="majorHAnsi"/>
          <w:sz w:val="24"/>
          <w:szCs w:val="24"/>
        </w:rPr>
        <w:t xml:space="preserve">Être sous le coup d'une décision d'exclusion prononcée par la Banque Mondiale et figurer à ce titre sur la liste publiée à l'adresse électronique </w:t>
      </w:r>
      <w:r w:rsidRPr="00F6565D">
        <w:rPr>
          <w:rFonts w:asciiTheme="majorHAnsi" w:hAnsiTheme="majorHAnsi" w:cstheme="majorHAnsi"/>
          <w:color w:val="0070BF"/>
          <w:sz w:val="24"/>
          <w:szCs w:val="24"/>
          <w:u w:val="single" w:color="0070BF"/>
        </w:rPr>
        <w:t>http://www.worldbank.org/debarr</w:t>
      </w:r>
      <w:r w:rsidRPr="00F6565D">
        <w:rPr>
          <w:rFonts w:asciiTheme="majorHAnsi" w:hAnsiTheme="majorHAnsi" w:cstheme="majorHAnsi"/>
          <w:sz w:val="24"/>
          <w:szCs w:val="24"/>
        </w:rPr>
        <w:t xml:space="preserve"> (dans l’hypothèse d’une telle décision d’exclusion, nous pouvons joindre à la présente Déclaration d’Intégrité les informations complémentaires qui permettraient de considérer que cette décision d’exclusion n’est pas pertinente dans le cadre du Marché</w:t>
      </w:r>
      <w:proofErr w:type="gramStart"/>
      <w:r w:rsidRPr="00F6565D">
        <w:rPr>
          <w:rFonts w:asciiTheme="majorHAnsi" w:hAnsiTheme="majorHAnsi" w:cstheme="majorHAnsi"/>
          <w:sz w:val="24"/>
          <w:szCs w:val="24"/>
        </w:rPr>
        <w:t>);</w:t>
      </w:r>
      <w:proofErr w:type="gramEnd"/>
      <w:r w:rsidRPr="00F6565D">
        <w:rPr>
          <w:rFonts w:asciiTheme="majorHAnsi" w:hAnsiTheme="majorHAnsi" w:cstheme="majorHAnsi"/>
          <w:sz w:val="24"/>
          <w:szCs w:val="24"/>
        </w:rPr>
        <w:t xml:space="preserve"> </w:t>
      </w:r>
    </w:p>
    <w:p w:rsidR="00A85E22" w:rsidRPr="00F6565D" w:rsidRDefault="00A85E22" w:rsidP="00D81E1B">
      <w:pPr>
        <w:pStyle w:val="Paragraphedeliste"/>
        <w:numPr>
          <w:ilvl w:val="1"/>
          <w:numId w:val="18"/>
        </w:numPr>
        <w:ind w:left="1276" w:hanging="491"/>
        <w:jc w:val="both"/>
        <w:rPr>
          <w:rFonts w:asciiTheme="majorHAnsi" w:hAnsiTheme="majorHAnsi" w:cstheme="majorHAnsi"/>
          <w:sz w:val="24"/>
          <w:szCs w:val="24"/>
        </w:rPr>
      </w:pPr>
      <w:r w:rsidRPr="00F6565D">
        <w:rPr>
          <w:rFonts w:asciiTheme="majorHAnsi" w:hAnsiTheme="majorHAnsi" w:cstheme="majorHAnsi"/>
          <w:sz w:val="24"/>
          <w:szCs w:val="24"/>
        </w:rPr>
        <w:t xml:space="preserve">Avoir produit de faux documents ou s’être rendu coupable de fausse(s) déclaration(s) en fournissant les renseignements exigés par le Maître d’Ouvrage dans le cadre du présent processus de passation et d’attribution du Marché. </w:t>
      </w:r>
    </w:p>
    <w:p w:rsidR="00A85E22" w:rsidRPr="00F6565D" w:rsidRDefault="00A85E22" w:rsidP="004D3EE2">
      <w:pPr>
        <w:pStyle w:val="Paragraphedeliste"/>
        <w:numPr>
          <w:ilvl w:val="0"/>
          <w:numId w:val="18"/>
        </w:numPr>
        <w:ind w:left="426"/>
        <w:jc w:val="both"/>
        <w:rPr>
          <w:rFonts w:asciiTheme="majorHAnsi" w:hAnsiTheme="majorHAnsi" w:cstheme="majorHAnsi"/>
          <w:sz w:val="24"/>
          <w:szCs w:val="24"/>
        </w:rPr>
      </w:pPr>
      <w:r w:rsidRPr="00F6565D">
        <w:rPr>
          <w:rFonts w:asciiTheme="majorHAnsi" w:hAnsiTheme="majorHAnsi" w:cstheme="majorHAnsi"/>
          <w:sz w:val="24"/>
          <w:szCs w:val="24"/>
        </w:rPr>
        <w:t xml:space="preserve">Nous attestons que nous ne sommes pas, et qu'aucun des membres de notre groupement ni de nos fournisseurs, entrepreneurs, consultants et sous-traitants, n'est dans l'une des situations de conflit d'intérêt suivantes : </w:t>
      </w:r>
    </w:p>
    <w:p w:rsidR="004D3EE2" w:rsidRPr="00F6565D" w:rsidRDefault="00A85E22" w:rsidP="00D81E1B">
      <w:pPr>
        <w:pStyle w:val="Paragraphedeliste"/>
        <w:numPr>
          <w:ilvl w:val="1"/>
          <w:numId w:val="18"/>
        </w:numPr>
        <w:ind w:left="1134"/>
        <w:jc w:val="both"/>
        <w:rPr>
          <w:rFonts w:asciiTheme="majorHAnsi" w:hAnsiTheme="majorHAnsi" w:cstheme="majorHAnsi"/>
          <w:sz w:val="24"/>
          <w:szCs w:val="24"/>
        </w:rPr>
      </w:pPr>
      <w:r w:rsidRPr="00F6565D">
        <w:rPr>
          <w:rFonts w:asciiTheme="majorHAnsi" w:hAnsiTheme="majorHAnsi" w:cstheme="majorHAnsi"/>
          <w:sz w:val="24"/>
          <w:szCs w:val="24"/>
        </w:rPr>
        <w:t xml:space="preserve">Actionnaire contrôlant le Maitre d’Ouvrage ou filiale contrôlée par le Maitre d’Ouvrage, à moins que le conflit en découlant ait été porté à la connaissance de l'AFD et résolu à sa satisfaction. </w:t>
      </w:r>
    </w:p>
    <w:p w:rsidR="004D3EE2" w:rsidRPr="00F6565D" w:rsidRDefault="00A85E22" w:rsidP="00D81E1B">
      <w:pPr>
        <w:pStyle w:val="Paragraphedeliste"/>
        <w:numPr>
          <w:ilvl w:val="1"/>
          <w:numId w:val="18"/>
        </w:numPr>
        <w:ind w:left="1134"/>
        <w:jc w:val="both"/>
        <w:rPr>
          <w:rFonts w:asciiTheme="majorHAnsi" w:hAnsiTheme="majorHAnsi" w:cstheme="majorHAnsi"/>
          <w:sz w:val="24"/>
          <w:szCs w:val="24"/>
        </w:rPr>
      </w:pPr>
      <w:r w:rsidRPr="00F6565D">
        <w:rPr>
          <w:rFonts w:asciiTheme="majorHAnsi" w:hAnsiTheme="majorHAnsi" w:cstheme="majorHAnsi"/>
          <w:sz w:val="24"/>
          <w:szCs w:val="24"/>
        </w:rPr>
        <w:t xml:space="preserve">Avoir des relations d'affaires ou familiales avec un membre des services du </w:t>
      </w:r>
      <w:r w:rsidR="003A7E87">
        <w:rPr>
          <w:rFonts w:asciiTheme="majorHAnsi" w:hAnsiTheme="majorHAnsi" w:cstheme="majorHAnsi"/>
          <w:sz w:val="24"/>
          <w:szCs w:val="24"/>
        </w:rPr>
        <w:t>Maître</w:t>
      </w:r>
      <w:r w:rsidRPr="00F6565D">
        <w:rPr>
          <w:rFonts w:asciiTheme="majorHAnsi" w:hAnsiTheme="majorHAnsi" w:cstheme="majorHAnsi"/>
          <w:sz w:val="24"/>
          <w:szCs w:val="24"/>
        </w:rPr>
        <w:t xml:space="preserve"> d’Ouvrage impliqué dans le processus de passation du Marché ou la supervision du Marché en résultant, à moins que le conflit en découlant ait été porté à la connaissance de l'AFD et résolu à sa satisfaction ; </w:t>
      </w:r>
    </w:p>
    <w:p w:rsidR="004D3EE2" w:rsidRPr="00F6565D" w:rsidRDefault="00A85E22" w:rsidP="00D81E1B">
      <w:pPr>
        <w:pStyle w:val="Paragraphedeliste"/>
        <w:numPr>
          <w:ilvl w:val="1"/>
          <w:numId w:val="18"/>
        </w:numPr>
        <w:ind w:left="1134"/>
        <w:jc w:val="both"/>
        <w:rPr>
          <w:rFonts w:asciiTheme="majorHAnsi" w:hAnsiTheme="majorHAnsi" w:cstheme="majorHAnsi"/>
          <w:sz w:val="24"/>
          <w:szCs w:val="24"/>
        </w:rPr>
      </w:pPr>
      <w:r w:rsidRPr="00F6565D">
        <w:rPr>
          <w:rFonts w:asciiTheme="majorHAnsi" w:hAnsiTheme="majorHAnsi" w:cstheme="majorHAnsi"/>
          <w:sz w:val="24"/>
          <w:szCs w:val="24"/>
        </w:rPr>
        <w:t>Contrôler ou être contrôlé par un autre soumissionnaire ou consultant, être placé sous le contrôle de la même entreprise qu'un autre soumissionnaire ou consultant, recevoir d'un autre soumissionnaire ou consultant ou attribuer à un autre soumissionnaire ou consultant directement ou indirectement des subventions, avoir le même représentant légal qu'un autre soumissionnaire ou consultant, entretenir directement ou indirectement des contacts avec un autre soumissionnaire ou consultant nous permettant d'avoir et de donner accès aux informations contenues dans nos offres ou propositions respectives, de les influencer, ou d'influencer les décisions du Ma</w:t>
      </w:r>
      <w:r w:rsidR="00546473">
        <w:rPr>
          <w:rFonts w:asciiTheme="majorHAnsi" w:hAnsiTheme="majorHAnsi" w:cstheme="majorHAnsi"/>
          <w:sz w:val="24"/>
          <w:szCs w:val="24"/>
        </w:rPr>
        <w:t>î</w:t>
      </w:r>
      <w:r w:rsidRPr="00F6565D">
        <w:rPr>
          <w:rFonts w:asciiTheme="majorHAnsi" w:hAnsiTheme="majorHAnsi" w:cstheme="majorHAnsi"/>
          <w:sz w:val="24"/>
          <w:szCs w:val="24"/>
        </w:rPr>
        <w:t xml:space="preserve">tre d’Ouvrage ; </w:t>
      </w:r>
    </w:p>
    <w:p w:rsidR="004D3EE2" w:rsidRPr="00F6565D" w:rsidRDefault="00A85E22" w:rsidP="00D81E1B">
      <w:pPr>
        <w:pStyle w:val="Paragraphedeliste"/>
        <w:numPr>
          <w:ilvl w:val="1"/>
          <w:numId w:val="18"/>
        </w:numPr>
        <w:ind w:left="1134"/>
        <w:jc w:val="both"/>
        <w:rPr>
          <w:rFonts w:asciiTheme="majorHAnsi" w:hAnsiTheme="majorHAnsi" w:cstheme="majorHAnsi"/>
          <w:sz w:val="24"/>
          <w:szCs w:val="24"/>
        </w:rPr>
      </w:pPr>
      <w:r w:rsidRPr="00F6565D">
        <w:rPr>
          <w:rFonts w:asciiTheme="majorHAnsi" w:hAnsiTheme="majorHAnsi" w:cstheme="majorHAnsi"/>
          <w:sz w:val="24"/>
          <w:szCs w:val="24"/>
        </w:rPr>
        <w:lastRenderedPageBreak/>
        <w:t xml:space="preserve">Être engagé pour une mission de prestations intellectuelles qui, par sa nature, risque de s'avérer incompatible avec nos missions pour le compte du </w:t>
      </w:r>
      <w:r w:rsidR="00E3379A" w:rsidRPr="00F6565D">
        <w:rPr>
          <w:rFonts w:asciiTheme="majorHAnsi" w:hAnsiTheme="majorHAnsi" w:cstheme="majorHAnsi"/>
          <w:sz w:val="24"/>
          <w:szCs w:val="24"/>
        </w:rPr>
        <w:t>Maître</w:t>
      </w:r>
      <w:r w:rsidRPr="00F6565D">
        <w:rPr>
          <w:rFonts w:asciiTheme="majorHAnsi" w:hAnsiTheme="majorHAnsi" w:cstheme="majorHAnsi"/>
          <w:sz w:val="24"/>
          <w:szCs w:val="24"/>
        </w:rPr>
        <w:t xml:space="preserve"> d’Ouvrage ; </w:t>
      </w:r>
    </w:p>
    <w:p w:rsidR="00A85E22" w:rsidRPr="00F6565D" w:rsidRDefault="00A85E22" w:rsidP="00D81E1B">
      <w:pPr>
        <w:pStyle w:val="Paragraphedeliste"/>
        <w:numPr>
          <w:ilvl w:val="1"/>
          <w:numId w:val="18"/>
        </w:numPr>
        <w:ind w:left="1134"/>
        <w:jc w:val="both"/>
        <w:rPr>
          <w:rFonts w:asciiTheme="majorHAnsi" w:hAnsiTheme="majorHAnsi" w:cstheme="majorHAnsi"/>
          <w:sz w:val="24"/>
          <w:szCs w:val="24"/>
        </w:rPr>
      </w:pPr>
      <w:r w:rsidRPr="00F6565D">
        <w:rPr>
          <w:rFonts w:asciiTheme="majorHAnsi" w:hAnsiTheme="majorHAnsi" w:cstheme="majorHAnsi"/>
          <w:sz w:val="24"/>
          <w:szCs w:val="24"/>
        </w:rPr>
        <w:t xml:space="preserve">Dans le cas d'une procédure ayant pour objet la passation d'un marché de travaux, fournitures ou équipements : </w:t>
      </w:r>
    </w:p>
    <w:p w:rsidR="004D3EE2" w:rsidRPr="00F6565D" w:rsidRDefault="00A85E22" w:rsidP="004D3EE2">
      <w:pPr>
        <w:pStyle w:val="Paragraphedeliste"/>
        <w:numPr>
          <w:ilvl w:val="0"/>
          <w:numId w:val="20"/>
        </w:numPr>
        <w:ind w:left="1701"/>
        <w:jc w:val="both"/>
        <w:rPr>
          <w:rFonts w:asciiTheme="majorHAnsi" w:hAnsiTheme="majorHAnsi" w:cstheme="majorHAnsi"/>
          <w:sz w:val="24"/>
          <w:szCs w:val="24"/>
        </w:rPr>
      </w:pPr>
      <w:r w:rsidRPr="00F6565D">
        <w:rPr>
          <w:rFonts w:asciiTheme="majorHAnsi" w:hAnsiTheme="majorHAnsi" w:cstheme="majorHAnsi"/>
          <w:sz w:val="24"/>
          <w:szCs w:val="24"/>
        </w:rPr>
        <w:t xml:space="preserve">Avoir préparé nous-mêmes ou avoir été associés à un consultant qui a préparé des spécifications, plans, calculs et autres documents utilisés dans le cadre de la procédure de passation du </w:t>
      </w:r>
      <w:r w:rsidR="00E3379A" w:rsidRPr="00F6565D">
        <w:rPr>
          <w:rFonts w:asciiTheme="majorHAnsi" w:hAnsiTheme="majorHAnsi" w:cstheme="majorHAnsi"/>
          <w:sz w:val="24"/>
          <w:szCs w:val="24"/>
        </w:rPr>
        <w:t>Marché ;</w:t>
      </w:r>
      <w:r w:rsidRPr="00F6565D">
        <w:rPr>
          <w:rFonts w:asciiTheme="majorHAnsi" w:hAnsiTheme="majorHAnsi" w:cstheme="majorHAnsi"/>
          <w:sz w:val="24"/>
          <w:szCs w:val="24"/>
        </w:rPr>
        <w:t xml:space="preserve"> </w:t>
      </w:r>
    </w:p>
    <w:p w:rsidR="00A85E22" w:rsidRPr="00F6565D" w:rsidRDefault="00A85E22" w:rsidP="004D3EE2">
      <w:pPr>
        <w:pStyle w:val="Paragraphedeliste"/>
        <w:numPr>
          <w:ilvl w:val="0"/>
          <w:numId w:val="20"/>
        </w:numPr>
        <w:ind w:left="1701"/>
        <w:jc w:val="both"/>
        <w:rPr>
          <w:rFonts w:asciiTheme="majorHAnsi" w:hAnsiTheme="majorHAnsi" w:cstheme="majorHAnsi"/>
          <w:sz w:val="24"/>
          <w:szCs w:val="24"/>
        </w:rPr>
      </w:pPr>
      <w:r w:rsidRPr="00F6565D">
        <w:rPr>
          <w:rFonts w:asciiTheme="majorHAnsi" w:hAnsiTheme="majorHAnsi" w:cstheme="majorHAnsi"/>
          <w:sz w:val="24"/>
          <w:szCs w:val="24"/>
        </w:rPr>
        <w:t>Être nous-mêmes, ou l'une des firmes auxquelles nous sommes affiliées, recrutés, ou devant l'être, par le Ma</w:t>
      </w:r>
      <w:r w:rsidR="00E3379A" w:rsidRPr="00F6565D">
        <w:rPr>
          <w:rFonts w:asciiTheme="majorHAnsi" w:hAnsiTheme="majorHAnsi" w:cstheme="majorHAnsi"/>
          <w:sz w:val="24"/>
          <w:szCs w:val="24"/>
        </w:rPr>
        <w:t>î</w:t>
      </w:r>
      <w:r w:rsidRPr="00F6565D">
        <w:rPr>
          <w:rFonts w:asciiTheme="majorHAnsi" w:hAnsiTheme="majorHAnsi" w:cstheme="majorHAnsi"/>
          <w:sz w:val="24"/>
          <w:szCs w:val="24"/>
        </w:rPr>
        <w:t xml:space="preserve">tre d’Ouvrage pour effectuer la supervision ou le contrôle des travaux dans le cadre du Marché.  </w:t>
      </w:r>
    </w:p>
    <w:p w:rsidR="004D3EE2" w:rsidRPr="00F6565D" w:rsidRDefault="00A85E22" w:rsidP="00D22B0D">
      <w:pPr>
        <w:pStyle w:val="Paragraphedeliste"/>
        <w:numPr>
          <w:ilvl w:val="0"/>
          <w:numId w:val="18"/>
        </w:numPr>
        <w:jc w:val="both"/>
        <w:rPr>
          <w:rFonts w:asciiTheme="majorHAnsi" w:hAnsiTheme="majorHAnsi" w:cstheme="majorHAnsi"/>
          <w:sz w:val="24"/>
          <w:szCs w:val="24"/>
        </w:rPr>
      </w:pPr>
      <w:r w:rsidRPr="00F6565D">
        <w:rPr>
          <w:rFonts w:asciiTheme="majorHAnsi" w:hAnsiTheme="majorHAnsi" w:cstheme="majorHAnsi"/>
          <w:sz w:val="24"/>
          <w:szCs w:val="24"/>
        </w:rPr>
        <w:t xml:space="preserve">Si nous sommes un établissement public ou une entreprise publique, pour participer à une procédure de mise en concurrence, nous certifions que nous jouissons d'une autonomie juridique et financière et que nous sommes gérés selon les règles du droit commercial. </w:t>
      </w:r>
    </w:p>
    <w:p w:rsidR="004D3EE2" w:rsidRPr="00F6565D" w:rsidRDefault="00A85E22" w:rsidP="00D22B0D">
      <w:pPr>
        <w:pStyle w:val="Paragraphedeliste"/>
        <w:numPr>
          <w:ilvl w:val="0"/>
          <w:numId w:val="18"/>
        </w:numPr>
        <w:jc w:val="both"/>
        <w:rPr>
          <w:rFonts w:asciiTheme="majorHAnsi" w:hAnsiTheme="majorHAnsi" w:cstheme="majorHAnsi"/>
          <w:sz w:val="24"/>
          <w:szCs w:val="24"/>
        </w:rPr>
      </w:pPr>
      <w:r w:rsidRPr="00F6565D">
        <w:rPr>
          <w:rFonts w:asciiTheme="majorHAnsi" w:hAnsiTheme="majorHAnsi" w:cstheme="majorHAnsi"/>
          <w:sz w:val="24"/>
          <w:szCs w:val="24"/>
        </w:rPr>
        <w:t xml:space="preserve">Nous nous engageons à communiquer sans délai au Maître d’Ouvrage, qui en informera l'AFD, tout changement de situation au regard des points 2 à 4 qui précèdent. </w:t>
      </w:r>
    </w:p>
    <w:p w:rsidR="00A85E22" w:rsidRPr="00F6565D" w:rsidRDefault="00A85E22" w:rsidP="00D22B0D">
      <w:pPr>
        <w:pStyle w:val="Paragraphedeliste"/>
        <w:numPr>
          <w:ilvl w:val="0"/>
          <w:numId w:val="18"/>
        </w:numPr>
        <w:jc w:val="both"/>
        <w:rPr>
          <w:rFonts w:asciiTheme="majorHAnsi" w:hAnsiTheme="majorHAnsi" w:cstheme="majorHAnsi"/>
          <w:sz w:val="24"/>
          <w:szCs w:val="24"/>
        </w:rPr>
      </w:pPr>
      <w:r w:rsidRPr="00F6565D">
        <w:rPr>
          <w:rFonts w:asciiTheme="majorHAnsi" w:hAnsiTheme="majorHAnsi" w:cstheme="majorHAnsi"/>
          <w:sz w:val="24"/>
          <w:szCs w:val="24"/>
        </w:rPr>
        <w:t xml:space="preserve">Dans le cadre de la passation et de l'exécution du Marché : </w:t>
      </w:r>
    </w:p>
    <w:p w:rsidR="004D3EE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 xml:space="preserve">Nous n'avons pas commis et nous ne commettrons pas de manœuvre déloyale (action ou omission) destinée à tromper délibérément autrui, à lui dissimuler intentionnellement des éléments, à surprendre ou vicier son consentement ou à lui faire contourner des obligations légales ou réglementaires et/ou violer ses règles internes afin d'obtenir un bénéfice illégitime. </w:t>
      </w:r>
    </w:p>
    <w:p w:rsidR="004D3EE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 xml:space="preserve">Nous n'avons pas commis et nous ne commettrons pas de manœuvre déloyale (action ou omission) contraire à nos obligations légales ou réglementaires et/ou nos règles internes afin d'obtenir un bénéfice illégitime. </w:t>
      </w:r>
    </w:p>
    <w:p w:rsidR="004D3EE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Nous n'avons pas promis, offert ou accordé et nous ne promettrons, offrirons ou accorderons pas, directement ou indirectement, à (i) toute Personne détenant un mandat législatif, exécutif, administratif ou judiciaire au sein de l'Etat du Ma</w:t>
      </w:r>
      <w:r w:rsidR="00E3379A" w:rsidRPr="00F6565D">
        <w:rPr>
          <w:rFonts w:asciiTheme="majorHAnsi" w:hAnsiTheme="majorHAnsi" w:cstheme="majorHAnsi"/>
          <w:sz w:val="24"/>
          <w:szCs w:val="24"/>
        </w:rPr>
        <w:t>î</w:t>
      </w:r>
      <w:r w:rsidRPr="00F6565D">
        <w:rPr>
          <w:rFonts w:asciiTheme="majorHAnsi" w:hAnsiTheme="majorHAnsi" w:cstheme="majorHAnsi"/>
          <w:sz w:val="24"/>
          <w:szCs w:val="24"/>
        </w:rPr>
        <w:t>tre d’Ouvrage, qu'elle ait été nommée ou élue, à titre permanent ou non, qu'elle soit rémunérée ou non et quel que soit son niveau hiérarchique, (ii) toute autre Personne qui exerce une fonction publique, y compris pour un organisme public ou une entreprise publique, ou qui fournit un service public, ou (iii) toute autre Personne définie comme agent public dans l'Etat du Ma</w:t>
      </w:r>
      <w:r w:rsidR="00E3379A" w:rsidRPr="00F6565D">
        <w:rPr>
          <w:rFonts w:asciiTheme="majorHAnsi" w:hAnsiTheme="majorHAnsi" w:cstheme="majorHAnsi"/>
          <w:sz w:val="24"/>
          <w:szCs w:val="24"/>
        </w:rPr>
        <w:t>î</w:t>
      </w:r>
      <w:r w:rsidRPr="00F6565D">
        <w:rPr>
          <w:rFonts w:asciiTheme="majorHAnsi" w:hAnsiTheme="majorHAnsi" w:cstheme="majorHAnsi"/>
          <w:sz w:val="24"/>
          <w:szCs w:val="24"/>
        </w:rPr>
        <w:t xml:space="preserve">tre d’Ouvrage, un avantage indu de toute nature, pour lui-même ou pour une autre Personne ou entité, afin qu'il accomplisse ou s'abstienne d'accomplir un acte dans l'exercice de ses fonctions officielles. </w:t>
      </w:r>
    </w:p>
    <w:p w:rsidR="004D3EE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 xml:space="preserve">Nous n'avons pas promis, offert ou accordé et nous ne promettrons, offrirons ou accorderons pas, directement ou indirectement, à toute Personne qui dirige une entité du secteur privé ou travaille pour une telle entité, en quelque qualité que ce soit, un avantage indu de toute nature, pour elle-même ou pour une autre Personne ou entité, afin qu'elle accomplisse ou s'abstienne d'accomplir un acte en violation de ses obligations légales, contractuelles ou professionnelles. </w:t>
      </w:r>
    </w:p>
    <w:p w:rsidR="004D3EE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 xml:space="preserve">Nous n'avons pas commis et nous ne commettrons pas d'acte susceptible d'influencer le processus de passation du Marché au détriment du </w:t>
      </w:r>
      <w:r w:rsidR="00E3379A" w:rsidRPr="00F6565D">
        <w:rPr>
          <w:rFonts w:asciiTheme="majorHAnsi" w:hAnsiTheme="majorHAnsi" w:cstheme="majorHAnsi"/>
          <w:sz w:val="24"/>
          <w:szCs w:val="24"/>
        </w:rPr>
        <w:t>Maître</w:t>
      </w:r>
      <w:r w:rsidRPr="00F6565D">
        <w:rPr>
          <w:rFonts w:asciiTheme="majorHAnsi" w:hAnsiTheme="majorHAnsi" w:cstheme="majorHAnsi"/>
          <w:sz w:val="24"/>
          <w:szCs w:val="24"/>
        </w:rPr>
        <w:t xml:space="preserve"> d’Ouvrage et, notamment, aucune pratique anticoncurrentielle ayant pour objet ou pour effet d'empêcher, de </w:t>
      </w:r>
      <w:r w:rsidRPr="00F6565D">
        <w:rPr>
          <w:rFonts w:asciiTheme="majorHAnsi" w:hAnsiTheme="majorHAnsi" w:cstheme="majorHAnsi"/>
          <w:sz w:val="24"/>
          <w:szCs w:val="24"/>
        </w:rPr>
        <w:lastRenderedPageBreak/>
        <w:t xml:space="preserve">restreindre ou de fausser le jeu de la concurrence, notamment en tendant à limiter l'accès au Marché ou le libre exercice de la concurrence par d'autres entreprises. </w:t>
      </w:r>
    </w:p>
    <w:p w:rsidR="004D3EE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 xml:space="preserve">Nous-mêmes, ou l'un des membres de notre groupement, ou l'un des </w:t>
      </w:r>
      <w:r w:rsidR="00E3379A" w:rsidRPr="00F6565D">
        <w:rPr>
          <w:rFonts w:asciiTheme="majorHAnsi" w:hAnsiTheme="majorHAnsi" w:cstheme="majorHAnsi"/>
          <w:sz w:val="24"/>
          <w:szCs w:val="24"/>
        </w:rPr>
        <w:t>sous-traitants</w:t>
      </w:r>
      <w:r w:rsidRPr="00F6565D">
        <w:rPr>
          <w:rFonts w:asciiTheme="majorHAnsi" w:hAnsiTheme="majorHAnsi" w:cstheme="majorHAnsi"/>
          <w:sz w:val="24"/>
          <w:szCs w:val="24"/>
        </w:rPr>
        <w:t xml:space="preserve"> n'allons pas acquérir ou fournir de matériel et n'allons pas intervenir dans des secteurs sous embargo des Nations Unies, de l'Union Européenne ou de la France. </w:t>
      </w:r>
    </w:p>
    <w:p w:rsidR="00A85E22" w:rsidRPr="00F6565D" w:rsidRDefault="00A85E22" w:rsidP="00D22B0D">
      <w:pPr>
        <w:pStyle w:val="Paragraphedeliste"/>
        <w:numPr>
          <w:ilvl w:val="1"/>
          <w:numId w:val="18"/>
        </w:numPr>
        <w:ind w:left="1276" w:hanging="283"/>
        <w:jc w:val="both"/>
        <w:rPr>
          <w:rFonts w:asciiTheme="majorHAnsi" w:hAnsiTheme="majorHAnsi" w:cstheme="majorHAnsi"/>
          <w:sz w:val="24"/>
          <w:szCs w:val="24"/>
        </w:rPr>
      </w:pPr>
      <w:r w:rsidRPr="00F6565D">
        <w:rPr>
          <w:rFonts w:asciiTheme="majorHAnsi" w:hAnsiTheme="majorHAnsi" w:cstheme="majorHAnsi"/>
          <w:sz w:val="24"/>
          <w:szCs w:val="24"/>
        </w:rPr>
        <w:t xml:space="preserve">Nous nous engageons à respecter et à faire respecter par l'ensemble de nos sous-traitants les normes environnementales et sociales reconnues par la communauté internationale parmi lesquelles figurent les conventions fondamentales de l'Organisation Internationale du travail (OIT) et les conventions internationales pour la protection de l'environnement, en cohérence avec les lois et règlements applicables au pays de réalisation du Marché. En outre, nous nous engageons à mettre en œuvre les mesures d'atténuation des risques environnementaux et sociaux lorsqu’elles sont indiquées dans le plan de gestion environnementale et sociale fourni par le </w:t>
      </w:r>
      <w:r w:rsidR="00E3379A" w:rsidRPr="00F6565D">
        <w:rPr>
          <w:rFonts w:asciiTheme="majorHAnsi" w:hAnsiTheme="majorHAnsi" w:cstheme="majorHAnsi"/>
          <w:sz w:val="24"/>
          <w:szCs w:val="24"/>
        </w:rPr>
        <w:t>Maître</w:t>
      </w:r>
      <w:r w:rsidRPr="00F6565D">
        <w:rPr>
          <w:rFonts w:asciiTheme="majorHAnsi" w:hAnsiTheme="majorHAnsi" w:cstheme="majorHAnsi"/>
          <w:sz w:val="24"/>
          <w:szCs w:val="24"/>
        </w:rPr>
        <w:t xml:space="preserve"> d’Ouvrage. </w:t>
      </w:r>
    </w:p>
    <w:p w:rsidR="00A85E22" w:rsidRPr="00F6565D" w:rsidRDefault="00A85E22" w:rsidP="004D3EE2">
      <w:pPr>
        <w:pStyle w:val="Paragraphedeliste"/>
        <w:numPr>
          <w:ilvl w:val="0"/>
          <w:numId w:val="18"/>
        </w:numPr>
        <w:jc w:val="both"/>
        <w:rPr>
          <w:rFonts w:asciiTheme="majorHAnsi" w:hAnsiTheme="majorHAnsi" w:cstheme="majorHAnsi"/>
          <w:sz w:val="24"/>
          <w:szCs w:val="24"/>
        </w:rPr>
      </w:pPr>
      <w:r w:rsidRPr="00F6565D">
        <w:rPr>
          <w:rFonts w:asciiTheme="majorHAnsi" w:hAnsiTheme="majorHAnsi" w:cstheme="majorHAnsi"/>
          <w:sz w:val="24"/>
          <w:szCs w:val="24"/>
        </w:rPr>
        <w:t xml:space="preserve">Nous-mêmes, les membres de notre groupement, nos fournisseurs, entrepreneurs, consultants et sous-traitants, autorisons l'AFD à examiner les documents et pièces comptables relatifs à la passation et à l'exécution du Marché et à les soumettre pour vérification à des auditeurs désignés par l'AFD.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Nom :  ______________________________</w:t>
      </w:r>
      <w:proofErr w:type="gramStart"/>
      <w:r w:rsidRPr="00F6565D">
        <w:rPr>
          <w:rFonts w:asciiTheme="majorHAnsi" w:hAnsiTheme="majorHAnsi" w:cstheme="majorHAnsi"/>
          <w:sz w:val="24"/>
          <w:szCs w:val="24"/>
        </w:rPr>
        <w:t xml:space="preserve">_  </w:t>
      </w:r>
      <w:r w:rsidRPr="00F6565D">
        <w:rPr>
          <w:rFonts w:asciiTheme="majorHAnsi" w:hAnsiTheme="majorHAnsi" w:cstheme="majorHAnsi"/>
          <w:sz w:val="24"/>
          <w:szCs w:val="24"/>
        </w:rPr>
        <w:tab/>
      </w:r>
      <w:proofErr w:type="gramEnd"/>
      <w:r w:rsidRPr="00F6565D">
        <w:rPr>
          <w:rFonts w:asciiTheme="majorHAnsi" w:hAnsiTheme="majorHAnsi" w:cstheme="majorHAnsi"/>
          <w:sz w:val="24"/>
          <w:szCs w:val="24"/>
        </w:rPr>
        <w:t xml:space="preserve">En tant que :  ________________________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Dûment habilité à signer pour et au nom de</w:t>
      </w:r>
      <w:r w:rsidRPr="00F6565D">
        <w:rPr>
          <w:rFonts w:asciiTheme="majorHAnsi" w:hAnsiTheme="majorHAnsi" w:cstheme="majorHAnsi"/>
          <w:sz w:val="24"/>
          <w:szCs w:val="24"/>
          <w:vertAlign w:val="superscript"/>
        </w:rPr>
        <w:footnoteReference w:id="2"/>
      </w:r>
      <w:r w:rsidRPr="00F6565D">
        <w:rPr>
          <w:rFonts w:asciiTheme="majorHAnsi" w:hAnsiTheme="majorHAnsi" w:cstheme="majorHAnsi"/>
          <w:sz w:val="24"/>
          <w:szCs w:val="24"/>
        </w:rPr>
        <w:t xml:space="preserve">  _____________________________________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E3379A" w:rsidP="00E3379A">
      <w:pPr>
        <w:pStyle w:val="Sansinterligne"/>
        <w:rPr>
          <w:rFonts w:asciiTheme="majorHAnsi" w:hAnsiTheme="majorHAnsi" w:cstheme="majorHAnsi"/>
          <w:sz w:val="24"/>
          <w:szCs w:val="24"/>
        </w:rPr>
      </w:pPr>
      <w:r w:rsidRPr="00F6565D">
        <w:rPr>
          <w:rFonts w:asciiTheme="majorHAnsi" w:hAnsiTheme="majorHAnsi" w:cstheme="majorHAnsi"/>
          <w:sz w:val="24"/>
          <w:szCs w:val="24"/>
        </w:rPr>
        <w:t>Signature</w:t>
      </w:r>
      <w:r w:rsidR="00DE272D">
        <w:rPr>
          <w:rFonts w:asciiTheme="majorHAnsi" w:hAnsiTheme="majorHAnsi" w:cstheme="majorHAnsi"/>
          <w:sz w:val="24"/>
          <w:szCs w:val="24"/>
        </w:rPr>
        <w:t xml:space="preserve"> </w:t>
      </w:r>
      <w:r w:rsidRPr="00F6565D">
        <w:rPr>
          <w:rFonts w:asciiTheme="majorHAnsi" w:hAnsiTheme="majorHAnsi" w:cstheme="majorHAnsi"/>
          <w:sz w:val="24"/>
          <w:szCs w:val="24"/>
        </w:rPr>
        <w:t>:</w:t>
      </w:r>
      <w:r w:rsidR="00A85E22" w:rsidRPr="00F6565D">
        <w:rPr>
          <w:rFonts w:asciiTheme="majorHAnsi" w:hAnsiTheme="majorHAnsi" w:cstheme="majorHAnsi"/>
          <w:sz w:val="24"/>
          <w:szCs w:val="24"/>
        </w:rPr>
        <w:t xml:space="preserve"> ______________________________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En date du :  ___________________________  </w:t>
      </w:r>
      <w:r w:rsidRPr="00F6565D">
        <w:rPr>
          <w:rFonts w:asciiTheme="majorHAnsi" w:hAnsiTheme="majorHAnsi" w:cstheme="majorHAnsi"/>
          <w:sz w:val="24"/>
          <w:szCs w:val="24"/>
        </w:rPr>
        <w:tab/>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eastAsia="Calibri" w:hAnsiTheme="majorHAnsi" w:cstheme="majorHAnsi"/>
          <w:b/>
          <w: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A85E22" w:rsidRPr="00F6565D" w:rsidRDefault="00A85E22" w:rsidP="00D22B0D">
      <w:pPr>
        <w:jc w:val="both"/>
        <w:rPr>
          <w:rFonts w:asciiTheme="majorHAnsi" w:hAnsiTheme="majorHAnsi" w:cstheme="majorHAnsi"/>
          <w:sz w:val="24"/>
          <w:szCs w:val="24"/>
        </w:rPr>
      </w:pPr>
      <w:r w:rsidRPr="00F6565D">
        <w:rPr>
          <w:rFonts w:asciiTheme="majorHAnsi" w:hAnsiTheme="majorHAnsi" w:cstheme="majorHAnsi"/>
          <w:sz w:val="24"/>
          <w:szCs w:val="24"/>
        </w:rPr>
        <w:t xml:space="preserve"> </w:t>
      </w:r>
    </w:p>
    <w:p w:rsidR="006C3435" w:rsidRPr="00F6565D" w:rsidRDefault="006C3435" w:rsidP="00D22B0D">
      <w:pPr>
        <w:jc w:val="both"/>
        <w:rPr>
          <w:rFonts w:asciiTheme="majorHAnsi" w:hAnsiTheme="majorHAnsi" w:cstheme="majorHAnsi"/>
          <w:sz w:val="24"/>
          <w:szCs w:val="24"/>
        </w:rPr>
      </w:pPr>
    </w:p>
    <w:sectPr w:rsidR="006C3435" w:rsidRPr="00F6565D" w:rsidSect="005869C5">
      <w:pgSz w:w="11904" w:h="16840"/>
      <w:pgMar w:top="1418" w:right="772" w:bottom="1420" w:left="141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80FC3" w:rsidRDefault="00580FC3" w:rsidP="00A85E22">
      <w:pPr>
        <w:spacing w:after="0" w:line="240" w:lineRule="auto"/>
      </w:pPr>
      <w:r>
        <w:separator/>
      </w:r>
    </w:p>
  </w:endnote>
  <w:endnote w:type="continuationSeparator" w:id="0">
    <w:p w:rsidR="00580FC3" w:rsidRDefault="00580FC3" w:rsidP="00A85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74F9" w:rsidRDefault="00D374F9">
    <w:pPr>
      <w:spacing w:after="0"/>
      <w:ind w:right="-198"/>
      <w:jc w:val="right"/>
    </w:pP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74F9" w:rsidRDefault="00D374F9">
    <w:pPr>
      <w:spacing w:after="0"/>
      <w:ind w:right="-198"/>
      <w:jc w:val="right"/>
    </w:pP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74F9" w:rsidRDefault="00D374F9">
    <w:pPr>
      <w:spacing w:after="0"/>
      <w:ind w:right="-198"/>
      <w:jc w:val="right"/>
    </w:pP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80FC3" w:rsidRDefault="00580FC3" w:rsidP="00A85E22">
      <w:pPr>
        <w:spacing w:after="0" w:line="240" w:lineRule="auto"/>
      </w:pPr>
      <w:r>
        <w:separator/>
      </w:r>
    </w:p>
  </w:footnote>
  <w:footnote w:type="continuationSeparator" w:id="0">
    <w:p w:rsidR="00580FC3" w:rsidRDefault="00580FC3" w:rsidP="00A85E22">
      <w:pPr>
        <w:spacing w:after="0" w:line="240" w:lineRule="auto"/>
      </w:pPr>
      <w:r>
        <w:continuationSeparator/>
      </w:r>
    </w:p>
  </w:footnote>
  <w:footnote w:id="1">
    <w:p w:rsidR="00D374F9" w:rsidRDefault="00D374F9">
      <w:pPr>
        <w:pStyle w:val="footnotedescription"/>
        <w:spacing w:line="256" w:lineRule="auto"/>
        <w:ind w:right="642"/>
        <w:jc w:val="both"/>
      </w:pPr>
      <w:r>
        <w:rPr>
          <w:rStyle w:val="footnotemark"/>
          <w:rFonts w:eastAsia="Calibri"/>
        </w:rPr>
        <w:footnoteRef/>
      </w:r>
      <w:r>
        <w:rPr>
          <w:rFonts w:ascii="Times New Roman" w:eastAsia="Times New Roman" w:hAnsi="Times New Roman" w:cs="Times New Roman"/>
          <w:sz w:val="20"/>
        </w:rPr>
        <w:t xml:space="preserve"> Lorsque la présente Déclaration d’Intégrité est requise dans le cadre d’un contrat qui n’est pas qualifiable de « marché » au sens du droit local, le terme « marché(s) » y est dès lors remplacé par le terme « contrat(s) » et les termes « soumissionnaire ou consultant » y sont dès lors remplacés par le terme « candidat ».  </w:t>
      </w:r>
    </w:p>
    <w:p w:rsidR="00D374F9" w:rsidRDefault="00D374F9">
      <w:pPr>
        <w:pStyle w:val="footnotedescription"/>
        <w:spacing w:line="259" w:lineRule="auto"/>
        <w:ind w:right="0"/>
      </w:pPr>
      <w:r>
        <w:rPr>
          <w:rFonts w:ascii="Times New Roman" w:eastAsia="Times New Roman" w:hAnsi="Times New Roman" w:cs="Times New Roman"/>
          <w:sz w:val="20"/>
        </w:rPr>
        <w:t xml:space="preserve"> </w:t>
      </w:r>
    </w:p>
  </w:footnote>
  <w:footnote w:id="2">
    <w:p w:rsidR="00D374F9" w:rsidRDefault="00D374F9">
      <w:pPr>
        <w:pStyle w:val="footnotedescription"/>
        <w:spacing w:line="266" w:lineRule="auto"/>
        <w:ind w:right="243"/>
      </w:pPr>
      <w:r>
        <w:rPr>
          <w:rStyle w:val="footnotemark"/>
          <w:rFonts w:eastAsia="Calibri"/>
        </w:rPr>
        <w:footnoteRef/>
      </w:r>
      <w:r>
        <w:t xml:space="preserve"> En cas de groupement, inscrire le nom du groupement. La personne signant l’offre, la proposition ou la candidature au nom du soumissionnaire ou du consultant joindra à celle-ci le pouvoir confié par le soumissionnaire ou le consultant.</w:t>
      </w:r>
      <w:r>
        <w:rPr>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74F9" w:rsidRDefault="00D374F9">
    <w:pPr>
      <w:pStyle w:val="En-tte"/>
    </w:pPr>
    <w:r w:rsidRPr="008A21CD">
      <w:rPr>
        <w:noProof/>
        <w:lang w:eastAsia="fr-FR"/>
      </w:rPr>
      <w:drawing>
        <wp:inline distT="0" distB="0" distL="0" distR="0" wp14:anchorId="06A8C4BB" wp14:editId="138FF2E2">
          <wp:extent cx="5259070" cy="1206500"/>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9070" cy="12065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72065"/>
    <w:multiLevelType w:val="hybridMultilevel"/>
    <w:tmpl w:val="F276584A"/>
    <w:lvl w:ilvl="0" w:tplc="7422C2A6">
      <w:start w:val="1"/>
      <w:numFmt w:val="decimal"/>
      <w:pStyle w:val="Titre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DE01E70">
      <w:start w:val="1"/>
      <w:numFmt w:val="lowerLetter"/>
      <w:lvlText w:val="%2"/>
      <w:lvlJc w:val="left"/>
      <w:pPr>
        <w:ind w:left="108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76A2E80">
      <w:start w:val="1"/>
      <w:numFmt w:val="lowerRoman"/>
      <w:lvlText w:val="%3"/>
      <w:lvlJc w:val="left"/>
      <w:pPr>
        <w:ind w:left="180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314233BC">
      <w:start w:val="1"/>
      <w:numFmt w:val="decimal"/>
      <w:lvlText w:val="%4"/>
      <w:lvlJc w:val="left"/>
      <w:pPr>
        <w:ind w:left="252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0FE8B2D8">
      <w:start w:val="1"/>
      <w:numFmt w:val="lowerLetter"/>
      <w:lvlText w:val="%5"/>
      <w:lvlJc w:val="left"/>
      <w:pPr>
        <w:ind w:left="324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A79ECBE6">
      <w:start w:val="1"/>
      <w:numFmt w:val="lowerRoman"/>
      <w:lvlText w:val="%6"/>
      <w:lvlJc w:val="left"/>
      <w:pPr>
        <w:ind w:left="396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B942BBD0">
      <w:start w:val="1"/>
      <w:numFmt w:val="decimal"/>
      <w:lvlText w:val="%7"/>
      <w:lvlJc w:val="left"/>
      <w:pPr>
        <w:ind w:left="468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9FE23B28">
      <w:start w:val="1"/>
      <w:numFmt w:val="lowerLetter"/>
      <w:lvlText w:val="%8"/>
      <w:lvlJc w:val="left"/>
      <w:pPr>
        <w:ind w:left="540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ED66298">
      <w:start w:val="1"/>
      <w:numFmt w:val="lowerRoman"/>
      <w:lvlText w:val="%9"/>
      <w:lvlJc w:val="left"/>
      <w:pPr>
        <w:ind w:left="612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70D310D"/>
    <w:multiLevelType w:val="hybridMultilevel"/>
    <w:tmpl w:val="155AA22E"/>
    <w:lvl w:ilvl="0" w:tplc="040C0017">
      <w:start w:val="1"/>
      <w:numFmt w:val="lowerLetter"/>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9B50798"/>
    <w:multiLevelType w:val="hybridMultilevel"/>
    <w:tmpl w:val="06345EA0"/>
    <w:lvl w:ilvl="0" w:tplc="8C30AD70">
      <w:start w:val="1"/>
      <w:numFmt w:val="decimal"/>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F210C4">
      <w:start w:val="1"/>
      <w:numFmt w:val="lowerLetter"/>
      <w:lvlText w:val="(%2)"/>
      <w:lvlJc w:val="left"/>
      <w:pPr>
        <w:ind w:left="14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FFE065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DA68FC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C94C51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6426B3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9F8416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CA38E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A6221A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54821F1"/>
    <w:multiLevelType w:val="hybridMultilevel"/>
    <w:tmpl w:val="9C4A546A"/>
    <w:lvl w:ilvl="0" w:tplc="E982CDF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B297A0">
      <w:start w:val="1"/>
      <w:numFmt w:val="bullet"/>
      <w:lvlText w:val="-"/>
      <w:lvlJc w:val="left"/>
      <w:pPr>
        <w:ind w:left="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25CFE86">
      <w:start w:val="1"/>
      <w:numFmt w:val="bullet"/>
      <w:lvlText w:val="▪"/>
      <w:lvlJc w:val="left"/>
      <w:pPr>
        <w:ind w:left="16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F620228">
      <w:start w:val="1"/>
      <w:numFmt w:val="bullet"/>
      <w:lvlText w:val="•"/>
      <w:lvlJc w:val="left"/>
      <w:pPr>
        <w:ind w:left="23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F3A73F8">
      <w:start w:val="1"/>
      <w:numFmt w:val="bullet"/>
      <w:lvlText w:val="o"/>
      <w:lvlJc w:val="left"/>
      <w:pPr>
        <w:ind w:left="30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4D2FB6A">
      <w:start w:val="1"/>
      <w:numFmt w:val="bullet"/>
      <w:lvlText w:val="▪"/>
      <w:lvlJc w:val="left"/>
      <w:pPr>
        <w:ind w:left="37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554506E">
      <w:start w:val="1"/>
      <w:numFmt w:val="bullet"/>
      <w:lvlText w:val="•"/>
      <w:lvlJc w:val="left"/>
      <w:pPr>
        <w:ind w:left="44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166598">
      <w:start w:val="1"/>
      <w:numFmt w:val="bullet"/>
      <w:lvlText w:val="o"/>
      <w:lvlJc w:val="left"/>
      <w:pPr>
        <w:ind w:left="52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E8EC9A">
      <w:start w:val="1"/>
      <w:numFmt w:val="bullet"/>
      <w:lvlText w:val="▪"/>
      <w:lvlJc w:val="left"/>
      <w:pPr>
        <w:ind w:left="59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54E0230"/>
    <w:multiLevelType w:val="hybridMultilevel"/>
    <w:tmpl w:val="57941DEC"/>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A282293"/>
    <w:multiLevelType w:val="hybridMultilevel"/>
    <w:tmpl w:val="2D184316"/>
    <w:lvl w:ilvl="0" w:tplc="072EDD9C">
      <w:start w:val="1"/>
      <w:numFmt w:val="lowerLetter"/>
      <w:lvlText w:val="%1)"/>
      <w:lvlJc w:val="left"/>
      <w:pPr>
        <w:ind w:left="9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0C5788">
      <w:start w:val="1"/>
      <w:numFmt w:val="lowerLetter"/>
      <w:lvlText w:val="%2"/>
      <w:lvlJc w:val="left"/>
      <w:pPr>
        <w:ind w:left="16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D2E3E40">
      <w:start w:val="1"/>
      <w:numFmt w:val="lowerRoman"/>
      <w:lvlText w:val="%3"/>
      <w:lvlJc w:val="left"/>
      <w:pPr>
        <w:ind w:left="23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EEC5E0C">
      <w:start w:val="1"/>
      <w:numFmt w:val="decimal"/>
      <w:lvlText w:val="%4"/>
      <w:lvlJc w:val="left"/>
      <w:pPr>
        <w:ind w:left="30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9829854">
      <w:start w:val="1"/>
      <w:numFmt w:val="lowerLetter"/>
      <w:lvlText w:val="%5"/>
      <w:lvlJc w:val="left"/>
      <w:pPr>
        <w:ind w:left="37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3C2DD7E">
      <w:start w:val="1"/>
      <w:numFmt w:val="lowerRoman"/>
      <w:lvlText w:val="%6"/>
      <w:lvlJc w:val="left"/>
      <w:pPr>
        <w:ind w:left="45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EDCFCB2">
      <w:start w:val="1"/>
      <w:numFmt w:val="decimal"/>
      <w:lvlText w:val="%7"/>
      <w:lvlJc w:val="left"/>
      <w:pPr>
        <w:ind w:left="52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FAEE78">
      <w:start w:val="1"/>
      <w:numFmt w:val="lowerLetter"/>
      <w:lvlText w:val="%8"/>
      <w:lvlJc w:val="left"/>
      <w:pPr>
        <w:ind w:left="59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91EAEB0">
      <w:start w:val="1"/>
      <w:numFmt w:val="lowerRoman"/>
      <w:lvlText w:val="%9"/>
      <w:lvlJc w:val="left"/>
      <w:pPr>
        <w:ind w:left="66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E1C461B"/>
    <w:multiLevelType w:val="multilevel"/>
    <w:tmpl w:val="ADB0D8C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F3273B3"/>
    <w:multiLevelType w:val="hybridMultilevel"/>
    <w:tmpl w:val="D0947086"/>
    <w:lvl w:ilvl="0" w:tplc="2B8AD29C">
      <w:start w:val="1"/>
      <w:numFmt w:val="lowerLetter"/>
      <w:lvlText w:val="%1)"/>
      <w:lvlJc w:val="left"/>
      <w:pPr>
        <w:ind w:left="11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ACFF24">
      <w:start w:val="1"/>
      <w:numFmt w:val="lowerLetter"/>
      <w:lvlText w:val="%2"/>
      <w:lvlJc w:val="left"/>
      <w:pPr>
        <w:ind w:left="16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D5A946E">
      <w:start w:val="1"/>
      <w:numFmt w:val="lowerRoman"/>
      <w:lvlText w:val="%3"/>
      <w:lvlJc w:val="left"/>
      <w:pPr>
        <w:ind w:left="23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95C5118">
      <w:start w:val="1"/>
      <w:numFmt w:val="decimal"/>
      <w:lvlText w:val="%4"/>
      <w:lvlJc w:val="left"/>
      <w:pPr>
        <w:ind w:left="30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4DE1734">
      <w:start w:val="1"/>
      <w:numFmt w:val="lowerLetter"/>
      <w:lvlText w:val="%5"/>
      <w:lvlJc w:val="left"/>
      <w:pPr>
        <w:ind w:left="38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71E1622">
      <w:start w:val="1"/>
      <w:numFmt w:val="lowerRoman"/>
      <w:lvlText w:val="%6"/>
      <w:lvlJc w:val="left"/>
      <w:pPr>
        <w:ind w:left="45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A6C0D4E">
      <w:start w:val="1"/>
      <w:numFmt w:val="decimal"/>
      <w:lvlText w:val="%7"/>
      <w:lvlJc w:val="left"/>
      <w:pPr>
        <w:ind w:left="52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AA927C">
      <w:start w:val="1"/>
      <w:numFmt w:val="lowerLetter"/>
      <w:lvlText w:val="%8"/>
      <w:lvlJc w:val="left"/>
      <w:pPr>
        <w:ind w:left="59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0C2DF20">
      <w:start w:val="1"/>
      <w:numFmt w:val="lowerRoman"/>
      <w:lvlText w:val="%9"/>
      <w:lvlJc w:val="left"/>
      <w:pPr>
        <w:ind w:left="66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2E279C2"/>
    <w:multiLevelType w:val="hybridMultilevel"/>
    <w:tmpl w:val="9A287AC0"/>
    <w:lvl w:ilvl="0" w:tplc="0EAAF0F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A2C1C54"/>
    <w:multiLevelType w:val="hybridMultilevel"/>
    <w:tmpl w:val="CE80887C"/>
    <w:lvl w:ilvl="0" w:tplc="75C4663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A4B492">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56F9D4">
      <w:start w:val="1"/>
      <w:numFmt w:val="lowerRoman"/>
      <w:lvlText w:val="%3."/>
      <w:lvlJc w:val="left"/>
      <w:pPr>
        <w:ind w:left="2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00F6B0">
      <w:start w:val="1"/>
      <w:numFmt w:val="decimal"/>
      <w:lvlText w:val="%4"/>
      <w:lvlJc w:val="left"/>
      <w:pPr>
        <w:ind w:left="2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AAEFD2">
      <w:start w:val="1"/>
      <w:numFmt w:val="lowerLetter"/>
      <w:lvlText w:val="%5"/>
      <w:lvlJc w:val="left"/>
      <w:pPr>
        <w:ind w:left="3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FAF91E">
      <w:start w:val="1"/>
      <w:numFmt w:val="lowerRoman"/>
      <w:lvlText w:val="%6"/>
      <w:lvlJc w:val="left"/>
      <w:pPr>
        <w:ind w:left="3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6AA122">
      <w:start w:val="1"/>
      <w:numFmt w:val="decimal"/>
      <w:lvlText w:val="%7"/>
      <w:lvlJc w:val="left"/>
      <w:pPr>
        <w:ind w:left="4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1252BC">
      <w:start w:val="1"/>
      <w:numFmt w:val="lowerLetter"/>
      <w:lvlText w:val="%8"/>
      <w:lvlJc w:val="left"/>
      <w:pPr>
        <w:ind w:left="5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BA4308">
      <w:start w:val="1"/>
      <w:numFmt w:val="lowerRoman"/>
      <w:lvlText w:val="%9"/>
      <w:lvlJc w:val="left"/>
      <w:pPr>
        <w:ind w:left="6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999711C"/>
    <w:multiLevelType w:val="hybridMultilevel"/>
    <w:tmpl w:val="25CA0AEE"/>
    <w:lvl w:ilvl="0" w:tplc="040C0017">
      <w:start w:val="1"/>
      <w:numFmt w:val="lowerLetter"/>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1" w15:restartNumberingAfterBreak="0">
    <w:nsid w:val="39FA6A77"/>
    <w:multiLevelType w:val="hybridMultilevel"/>
    <w:tmpl w:val="618CD24A"/>
    <w:lvl w:ilvl="0" w:tplc="7A74257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AEC3FCE"/>
    <w:multiLevelType w:val="hybridMultilevel"/>
    <w:tmpl w:val="09AC852C"/>
    <w:lvl w:ilvl="0" w:tplc="68FC172E">
      <w:start w:val="6"/>
      <w:numFmt w:val="decimal"/>
      <w:lvlText w:val="%1."/>
      <w:lvlJc w:val="left"/>
      <w:pPr>
        <w:ind w:left="53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B8DC7206">
      <w:start w:val="1"/>
      <w:numFmt w:val="lowerLetter"/>
      <w:lvlText w:val="%2)"/>
      <w:lvlJc w:val="left"/>
      <w:pPr>
        <w:ind w:left="9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4EADE6C">
      <w:start w:val="1"/>
      <w:numFmt w:val="lowerRoman"/>
      <w:lvlText w:val="%3"/>
      <w:lvlJc w:val="left"/>
      <w:pPr>
        <w:ind w:left="16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4280EBA">
      <w:start w:val="1"/>
      <w:numFmt w:val="decimal"/>
      <w:lvlText w:val="%4"/>
      <w:lvlJc w:val="left"/>
      <w:pPr>
        <w:ind w:left="23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A2CD7A">
      <w:start w:val="1"/>
      <w:numFmt w:val="lowerLetter"/>
      <w:lvlText w:val="%5"/>
      <w:lvlJc w:val="left"/>
      <w:pPr>
        <w:ind w:left="30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B22BA10">
      <w:start w:val="1"/>
      <w:numFmt w:val="lowerRoman"/>
      <w:lvlText w:val="%6"/>
      <w:lvlJc w:val="left"/>
      <w:pPr>
        <w:ind w:left="37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CBAF65A">
      <w:start w:val="1"/>
      <w:numFmt w:val="decimal"/>
      <w:lvlText w:val="%7"/>
      <w:lvlJc w:val="left"/>
      <w:pPr>
        <w:ind w:left="45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90DE3A">
      <w:start w:val="1"/>
      <w:numFmt w:val="lowerLetter"/>
      <w:lvlText w:val="%8"/>
      <w:lvlJc w:val="left"/>
      <w:pPr>
        <w:ind w:left="52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D440744">
      <w:start w:val="1"/>
      <w:numFmt w:val="lowerRoman"/>
      <w:lvlText w:val="%9"/>
      <w:lvlJc w:val="left"/>
      <w:pPr>
        <w:ind w:left="59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8466915"/>
    <w:multiLevelType w:val="hybridMultilevel"/>
    <w:tmpl w:val="0A6E767C"/>
    <w:lvl w:ilvl="0" w:tplc="040C0017">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4" w15:restartNumberingAfterBreak="0">
    <w:nsid w:val="4B636A1F"/>
    <w:multiLevelType w:val="multilevel"/>
    <w:tmpl w:val="DF94BE0C"/>
    <w:lvl w:ilvl="0">
      <w:start w:val="1"/>
      <w:numFmt w:val="decimal"/>
      <w:lvlText w:val="%1."/>
      <w:lvlJc w:val="left"/>
      <w:pPr>
        <w:ind w:left="1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Letter"/>
      <w:lvlText w:val="%3."/>
      <w:lvlJc w:val="left"/>
      <w:pPr>
        <w:ind w:left="7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D09271D"/>
    <w:multiLevelType w:val="hybridMultilevel"/>
    <w:tmpl w:val="D7B4AD04"/>
    <w:lvl w:ilvl="0" w:tplc="25F8174A">
      <w:numFmt w:val="bullet"/>
      <w:lvlText w:val="-"/>
      <w:lvlJc w:val="left"/>
      <w:pPr>
        <w:ind w:left="720" w:hanging="360"/>
      </w:pPr>
      <w:rPr>
        <w:rFonts w:ascii="Arial" w:eastAsia="Arial" w:hAnsi="Arial" w:cs="Arial"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281685F"/>
    <w:multiLevelType w:val="hybridMultilevel"/>
    <w:tmpl w:val="924005D0"/>
    <w:lvl w:ilvl="0" w:tplc="040C0017">
      <w:start w:val="1"/>
      <w:numFmt w:val="lowerLetter"/>
      <w:lvlText w:val="%1)"/>
      <w:lvlJc w:val="left"/>
      <w:pPr>
        <w:ind w:left="1494" w:hanging="360"/>
      </w:pPr>
    </w:lvl>
    <w:lvl w:ilvl="1" w:tplc="040C0019" w:tentative="1">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17" w15:restartNumberingAfterBreak="0">
    <w:nsid w:val="56C936BC"/>
    <w:multiLevelType w:val="hybridMultilevel"/>
    <w:tmpl w:val="43186BD8"/>
    <w:lvl w:ilvl="0" w:tplc="BB90348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EAB2108"/>
    <w:multiLevelType w:val="hybridMultilevel"/>
    <w:tmpl w:val="DF1269E4"/>
    <w:lvl w:ilvl="0" w:tplc="040C0017">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9" w15:restartNumberingAfterBreak="0">
    <w:nsid w:val="6E5C0D89"/>
    <w:multiLevelType w:val="hybridMultilevel"/>
    <w:tmpl w:val="EFC02650"/>
    <w:lvl w:ilvl="0" w:tplc="517C57E8">
      <w:start w:val="1"/>
      <w:numFmt w:val="decimal"/>
      <w:lvlText w:val="%1."/>
      <w:lvlJc w:val="left"/>
      <w:pPr>
        <w:ind w:left="7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D884F44">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DE0944A">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84A28A">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0CE220E">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80662F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D6A311C">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563A04">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692DE50">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19"/>
  </w:num>
  <w:num w:numId="2">
    <w:abstractNumId w:val="7"/>
  </w:num>
  <w:num w:numId="3">
    <w:abstractNumId w:val="12"/>
  </w:num>
  <w:num w:numId="4">
    <w:abstractNumId w:val="5"/>
  </w:num>
  <w:num w:numId="5">
    <w:abstractNumId w:val="2"/>
  </w:num>
  <w:num w:numId="6">
    <w:abstractNumId w:val="3"/>
  </w:num>
  <w:num w:numId="7">
    <w:abstractNumId w:val="14"/>
  </w:num>
  <w:num w:numId="8">
    <w:abstractNumId w:val="9"/>
  </w:num>
  <w:num w:numId="9">
    <w:abstractNumId w:val="0"/>
  </w:num>
  <w:num w:numId="10">
    <w:abstractNumId w:val="15"/>
  </w:num>
  <w:num w:numId="11">
    <w:abstractNumId w:val="17"/>
  </w:num>
  <w:num w:numId="12">
    <w:abstractNumId w:val="1"/>
  </w:num>
  <w:num w:numId="13">
    <w:abstractNumId w:val="18"/>
  </w:num>
  <w:num w:numId="14">
    <w:abstractNumId w:val="13"/>
  </w:num>
  <w:num w:numId="15">
    <w:abstractNumId w:val="11"/>
  </w:num>
  <w:num w:numId="16">
    <w:abstractNumId w:val="8"/>
  </w:num>
  <w:num w:numId="17">
    <w:abstractNumId w:val="10"/>
  </w:num>
  <w:num w:numId="18">
    <w:abstractNumId w:val="6"/>
  </w:num>
  <w:num w:numId="19">
    <w:abstractNumId w:val="16"/>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E22"/>
    <w:rsid w:val="000155C0"/>
    <w:rsid w:val="000C5C7B"/>
    <w:rsid w:val="00104504"/>
    <w:rsid w:val="00112A74"/>
    <w:rsid w:val="001413DF"/>
    <w:rsid w:val="001A4392"/>
    <w:rsid w:val="001A7C62"/>
    <w:rsid w:val="00203A92"/>
    <w:rsid w:val="00204008"/>
    <w:rsid w:val="00215F94"/>
    <w:rsid w:val="002238F8"/>
    <w:rsid w:val="00242B32"/>
    <w:rsid w:val="002554BB"/>
    <w:rsid w:val="00265C3D"/>
    <w:rsid w:val="00267433"/>
    <w:rsid w:val="002704AB"/>
    <w:rsid w:val="002801F5"/>
    <w:rsid w:val="0028503D"/>
    <w:rsid w:val="002F32B1"/>
    <w:rsid w:val="0032317B"/>
    <w:rsid w:val="0034713F"/>
    <w:rsid w:val="0038455A"/>
    <w:rsid w:val="00392C7F"/>
    <w:rsid w:val="003A7E87"/>
    <w:rsid w:val="003B7F9F"/>
    <w:rsid w:val="003C1952"/>
    <w:rsid w:val="003E0073"/>
    <w:rsid w:val="003F0C94"/>
    <w:rsid w:val="004239E7"/>
    <w:rsid w:val="004D3EE2"/>
    <w:rsid w:val="004E6A0D"/>
    <w:rsid w:val="00546473"/>
    <w:rsid w:val="00574E08"/>
    <w:rsid w:val="00580FC3"/>
    <w:rsid w:val="005869C5"/>
    <w:rsid w:val="006C3435"/>
    <w:rsid w:val="006C3E46"/>
    <w:rsid w:val="00725F5C"/>
    <w:rsid w:val="007320DD"/>
    <w:rsid w:val="007A53B6"/>
    <w:rsid w:val="007D034F"/>
    <w:rsid w:val="007E4699"/>
    <w:rsid w:val="00821AEB"/>
    <w:rsid w:val="00835077"/>
    <w:rsid w:val="0088699A"/>
    <w:rsid w:val="008A2301"/>
    <w:rsid w:val="008E2E19"/>
    <w:rsid w:val="00903347"/>
    <w:rsid w:val="00946447"/>
    <w:rsid w:val="00962794"/>
    <w:rsid w:val="00963B8B"/>
    <w:rsid w:val="00A00AD2"/>
    <w:rsid w:val="00A15A2D"/>
    <w:rsid w:val="00A434FE"/>
    <w:rsid w:val="00A61199"/>
    <w:rsid w:val="00A8503A"/>
    <w:rsid w:val="00A85E22"/>
    <w:rsid w:val="00B41E21"/>
    <w:rsid w:val="00B82DA6"/>
    <w:rsid w:val="00C12F53"/>
    <w:rsid w:val="00C13D55"/>
    <w:rsid w:val="00C40960"/>
    <w:rsid w:val="00CA0CCA"/>
    <w:rsid w:val="00CA2BA5"/>
    <w:rsid w:val="00D13552"/>
    <w:rsid w:val="00D22B0D"/>
    <w:rsid w:val="00D374F9"/>
    <w:rsid w:val="00D81E1B"/>
    <w:rsid w:val="00D83AEE"/>
    <w:rsid w:val="00DE272D"/>
    <w:rsid w:val="00DF1763"/>
    <w:rsid w:val="00E14864"/>
    <w:rsid w:val="00E3379A"/>
    <w:rsid w:val="00E95317"/>
    <w:rsid w:val="00EB172F"/>
    <w:rsid w:val="00F04358"/>
    <w:rsid w:val="00F058AF"/>
    <w:rsid w:val="00F6565D"/>
    <w:rsid w:val="00FC0917"/>
    <w:rsid w:val="00FC11BF"/>
    <w:rsid w:val="00FE7E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AB4C8"/>
  <w15:chartTrackingRefBased/>
  <w15:docId w15:val="{2242F063-5138-4184-8C39-165FDBE65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next w:val="Normal"/>
    <w:link w:val="Titre1Car"/>
    <w:uiPriority w:val="9"/>
    <w:qFormat/>
    <w:rsid w:val="00A85E22"/>
    <w:pPr>
      <w:keepNext/>
      <w:keepLines/>
      <w:numPr>
        <w:numId w:val="9"/>
      </w:numPr>
      <w:spacing w:after="13" w:line="249" w:lineRule="auto"/>
      <w:ind w:left="213" w:hanging="10"/>
      <w:outlineLvl w:val="0"/>
    </w:pPr>
    <w:rPr>
      <w:rFonts w:ascii="Arial" w:eastAsia="Arial" w:hAnsi="Arial" w:cs="Arial"/>
      <w:b/>
      <w:color w:val="000000"/>
      <w:sz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85E22"/>
    <w:rPr>
      <w:rFonts w:ascii="Arial" w:eastAsia="Arial" w:hAnsi="Arial" w:cs="Arial"/>
      <w:b/>
      <w:color w:val="000000"/>
      <w:sz w:val="24"/>
      <w:lang w:eastAsia="fr-FR"/>
    </w:rPr>
  </w:style>
  <w:style w:type="paragraph" w:customStyle="1" w:styleId="footnotedescription">
    <w:name w:val="footnote description"/>
    <w:next w:val="Normal"/>
    <w:link w:val="footnotedescriptionChar"/>
    <w:hidden/>
    <w:rsid w:val="00A85E22"/>
    <w:pPr>
      <w:spacing w:after="0" w:line="261" w:lineRule="auto"/>
      <w:ind w:left="7" w:right="443"/>
    </w:pPr>
    <w:rPr>
      <w:rFonts w:ascii="Calibri" w:eastAsia="Calibri" w:hAnsi="Calibri" w:cs="Calibri"/>
      <w:color w:val="000000"/>
      <w:sz w:val="16"/>
      <w:lang w:eastAsia="fr-FR"/>
    </w:rPr>
  </w:style>
  <w:style w:type="character" w:customStyle="1" w:styleId="footnotedescriptionChar">
    <w:name w:val="footnote description Char"/>
    <w:link w:val="footnotedescription"/>
    <w:rsid w:val="00A85E22"/>
    <w:rPr>
      <w:rFonts w:ascii="Calibri" w:eastAsia="Calibri" w:hAnsi="Calibri" w:cs="Calibri"/>
      <w:color w:val="000000"/>
      <w:sz w:val="16"/>
      <w:lang w:eastAsia="fr-FR"/>
    </w:rPr>
  </w:style>
  <w:style w:type="character" w:customStyle="1" w:styleId="footnotemark">
    <w:name w:val="footnote mark"/>
    <w:hidden/>
    <w:rsid w:val="00A85E22"/>
    <w:rPr>
      <w:rFonts w:ascii="Times New Roman" w:eastAsia="Times New Roman" w:hAnsi="Times New Roman" w:cs="Times New Roman"/>
      <w:color w:val="000000"/>
      <w:sz w:val="20"/>
      <w:vertAlign w:val="superscript"/>
    </w:rPr>
  </w:style>
  <w:style w:type="table" w:customStyle="1" w:styleId="TableGrid">
    <w:name w:val="TableGrid"/>
    <w:rsid w:val="00A85E22"/>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A85E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5869C5"/>
    <w:pPr>
      <w:spacing w:after="0" w:line="240" w:lineRule="auto"/>
    </w:pPr>
  </w:style>
  <w:style w:type="paragraph" w:styleId="Paragraphedeliste">
    <w:name w:val="List Paragraph"/>
    <w:basedOn w:val="Normal"/>
    <w:uiPriority w:val="34"/>
    <w:qFormat/>
    <w:rsid w:val="005869C5"/>
    <w:pPr>
      <w:ind w:left="720"/>
      <w:contextualSpacing/>
    </w:pPr>
  </w:style>
  <w:style w:type="paragraph" w:styleId="En-tte">
    <w:name w:val="header"/>
    <w:basedOn w:val="Normal"/>
    <w:link w:val="En-tteCar"/>
    <w:uiPriority w:val="99"/>
    <w:unhideWhenUsed/>
    <w:rsid w:val="00B41E21"/>
    <w:pPr>
      <w:tabs>
        <w:tab w:val="center" w:pos="4536"/>
        <w:tab w:val="right" w:pos="9072"/>
      </w:tabs>
      <w:spacing w:after="0" w:line="240" w:lineRule="auto"/>
    </w:pPr>
  </w:style>
  <w:style w:type="character" w:customStyle="1" w:styleId="En-tteCar">
    <w:name w:val="En-tête Car"/>
    <w:basedOn w:val="Policepardfaut"/>
    <w:link w:val="En-tte"/>
    <w:uiPriority w:val="99"/>
    <w:rsid w:val="00B41E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15</Pages>
  <Words>3804</Words>
  <Characters>20928</Characters>
  <Application>Microsoft Office Word</Application>
  <DocSecurity>0</DocSecurity>
  <Lines>174</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Abdoul-Azize Ayé-Biré ALLOKPENOU</dc:creator>
  <cp:keywords/>
  <dc:description/>
  <cp:lastModifiedBy>Abdoul-Azize Ayé-Biré ALLOKPENOU</cp:lastModifiedBy>
  <cp:revision>13</cp:revision>
  <dcterms:created xsi:type="dcterms:W3CDTF">2026-03-24T16:32:00Z</dcterms:created>
  <dcterms:modified xsi:type="dcterms:W3CDTF">2026-03-24T17:18:00Z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2ffa47f3-46b7-4c81-ba79-72108ee0b532</vt:lpwstr>
  </property>
</Properties>
</file>